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36FC" w14:textId="77777777" w:rsidR="007061BE" w:rsidRDefault="00D454CE" w:rsidP="008037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51F97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9264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91018601" r:id="rId8"/>
        </w:object>
      </w:r>
    </w:p>
    <w:p w14:paraId="06930FA2" w14:textId="77777777" w:rsidR="007061BE" w:rsidRDefault="007061BE" w:rsidP="008037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7061BE" w14:paraId="24153571" w14:textId="77777777" w:rsidTr="007061BE">
        <w:trPr>
          <w:trHeight w:val="1310"/>
        </w:trPr>
        <w:tc>
          <w:tcPr>
            <w:tcW w:w="959" w:type="dxa"/>
          </w:tcPr>
          <w:p w14:paraId="52CB622A" w14:textId="77777777" w:rsidR="007061BE" w:rsidRDefault="007061BE" w:rsidP="0080377D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F81B475" w14:textId="77777777" w:rsidR="007061BE" w:rsidRDefault="007061BE" w:rsidP="0080377D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6A447933">
                <v:shape id="_x0000_i1026" type="#_x0000_t75" style="width:38.25pt;height:48pt" o:ole="" fillcolor="window">
                  <v:imagedata r:id="rId9" o:title=""/>
                </v:shape>
                <o:OLEObject Type="Embed" ProgID="Word.Picture.8" ShapeID="_x0000_i1026" DrawAspect="Content" ObjectID="_1791018600" r:id="rId10"/>
              </w:object>
            </w:r>
          </w:p>
        </w:tc>
        <w:tc>
          <w:tcPr>
            <w:tcW w:w="5103" w:type="dxa"/>
            <w:hideMark/>
          </w:tcPr>
          <w:p w14:paraId="0DF4C61F" w14:textId="77777777" w:rsidR="007061BE" w:rsidRDefault="007061BE" w:rsidP="0080377D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02615008" w14:textId="77777777" w:rsidR="007061BE" w:rsidRDefault="007061BE" w:rsidP="0080377D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6A48024B" w14:textId="77777777" w:rsidR="007061BE" w:rsidRDefault="007061BE" w:rsidP="0080377D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678CEAB6" w14:textId="77777777" w:rsidR="007061BE" w:rsidRDefault="007061BE" w:rsidP="0080377D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44C523D0" w14:textId="77777777" w:rsidR="00277A57" w:rsidRDefault="00277A57" w:rsidP="0080377D">
      <w:pPr>
        <w:spacing w:line="276" w:lineRule="auto"/>
      </w:pPr>
    </w:p>
    <w:p w14:paraId="32A11ED7" w14:textId="77777777" w:rsidR="007061BE" w:rsidRPr="007061BE" w:rsidRDefault="007061BE" w:rsidP="0080377D">
      <w:pPr>
        <w:spacing w:line="276" w:lineRule="auto"/>
      </w:pPr>
    </w:p>
    <w:p w14:paraId="3F0DA3FC" w14:textId="77777777" w:rsidR="007061BE" w:rsidRPr="007061BE" w:rsidRDefault="007061BE" w:rsidP="0080377D">
      <w:pPr>
        <w:spacing w:line="276" w:lineRule="auto"/>
      </w:pPr>
    </w:p>
    <w:p w14:paraId="7DB63DF1" w14:textId="0D9E076B" w:rsidR="007061BE" w:rsidRDefault="00627F3C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35. Zakona o lokalnoj i područnoj (regionalnoj) samoupravi (NN 33/01, 60/01, 129/05, 109/07, 125/08, 36/09, 150/11, 144/12, 19/13, 137/15 123/17, 98/19, 144/20), </w:t>
      </w:r>
      <w:r w:rsidR="007061BE" w:rsidRPr="00DF6C37">
        <w:rPr>
          <w:rFonts w:ascii="Times New Roman" w:hAnsi="Times New Roman" w:cs="Times New Roman"/>
          <w:sz w:val="24"/>
          <w:szCs w:val="24"/>
        </w:rPr>
        <w:t>Zakona o ugostiteljskoj djelatnosti (</w:t>
      </w:r>
      <w:r w:rsidR="00450C25" w:rsidRPr="00DF6C37">
        <w:rPr>
          <w:rFonts w:ascii="Times New Roman" w:hAnsi="Times New Roman" w:cs="Times New Roman"/>
          <w:sz w:val="24"/>
          <w:szCs w:val="24"/>
        </w:rPr>
        <w:t>NN</w:t>
      </w:r>
      <w:r w:rsidR="007061BE" w:rsidRPr="00DF6C37">
        <w:rPr>
          <w:rFonts w:ascii="Times New Roman" w:hAnsi="Times New Roman" w:cs="Times New Roman"/>
          <w:sz w:val="24"/>
          <w:szCs w:val="24"/>
        </w:rPr>
        <w:t xml:space="preserve"> 85/15, 121/16, 99/18, 25/19, 98/19, 32/20, 42/20 i 126/21, dalje u tekstu Zakon), članka 6. stavka 2. i 3. Zakona</w:t>
      </w:r>
      <w:r w:rsidR="007061BE" w:rsidRPr="0041771B">
        <w:rPr>
          <w:rFonts w:ascii="Times New Roman" w:hAnsi="Times New Roman" w:cs="Times New Roman"/>
          <w:sz w:val="24"/>
          <w:szCs w:val="24"/>
        </w:rPr>
        <w:t xml:space="preserve"> o zaštiti od buke (</w:t>
      </w:r>
      <w:r w:rsidR="00450C25">
        <w:rPr>
          <w:rFonts w:ascii="Times New Roman" w:hAnsi="Times New Roman" w:cs="Times New Roman"/>
          <w:sz w:val="24"/>
          <w:szCs w:val="24"/>
        </w:rPr>
        <w:t xml:space="preserve">NN </w:t>
      </w:r>
      <w:r w:rsidR="007061BE" w:rsidRPr="0041771B">
        <w:rPr>
          <w:rFonts w:ascii="Times New Roman" w:hAnsi="Times New Roman" w:cs="Times New Roman"/>
          <w:sz w:val="24"/>
          <w:szCs w:val="24"/>
        </w:rPr>
        <w:t xml:space="preserve">30/09, 55/13, 153/13, 41/16, 114/18, 14/21) te Statuta Grada </w:t>
      </w:r>
      <w:r w:rsidR="00B969FB">
        <w:rPr>
          <w:rFonts w:ascii="Times New Roman" w:hAnsi="Times New Roman" w:cs="Times New Roman"/>
          <w:sz w:val="24"/>
          <w:szCs w:val="24"/>
        </w:rPr>
        <w:t>Čazme</w:t>
      </w:r>
      <w:r w:rsidR="007061BE" w:rsidRPr="0041771B">
        <w:rPr>
          <w:rFonts w:ascii="Times New Roman" w:hAnsi="Times New Roman" w:cs="Times New Roman"/>
          <w:sz w:val="24"/>
          <w:szCs w:val="24"/>
        </w:rPr>
        <w:t xml:space="preserve"> (</w:t>
      </w:r>
      <w:r w:rsidR="00B969FB">
        <w:rPr>
          <w:rFonts w:ascii="Times New Roman" w:hAnsi="Times New Roman" w:cs="Times New Roman"/>
          <w:sz w:val="24"/>
          <w:szCs w:val="24"/>
        </w:rPr>
        <w:t>„</w:t>
      </w:r>
      <w:r w:rsidR="007061BE" w:rsidRPr="0041771B">
        <w:rPr>
          <w:rFonts w:ascii="Times New Roman" w:hAnsi="Times New Roman" w:cs="Times New Roman"/>
          <w:sz w:val="24"/>
          <w:szCs w:val="24"/>
        </w:rPr>
        <w:t>Službeni</w:t>
      </w:r>
      <w:r w:rsidR="00B969FB">
        <w:rPr>
          <w:rFonts w:ascii="Times New Roman" w:hAnsi="Times New Roman" w:cs="Times New Roman"/>
          <w:sz w:val="24"/>
          <w:szCs w:val="24"/>
        </w:rPr>
        <w:t xml:space="preserve"> vjesnik“ Grada Čazme</w:t>
      </w:r>
      <w:r w:rsidR="007061BE" w:rsidRPr="0041771B">
        <w:rPr>
          <w:rFonts w:ascii="Times New Roman" w:hAnsi="Times New Roman" w:cs="Times New Roman"/>
          <w:sz w:val="24"/>
          <w:szCs w:val="24"/>
        </w:rPr>
        <w:t>, br.</w:t>
      </w:r>
      <w:r w:rsidR="00583DFF">
        <w:rPr>
          <w:rFonts w:ascii="Times New Roman" w:hAnsi="Times New Roman" w:cs="Times New Roman"/>
          <w:sz w:val="24"/>
          <w:szCs w:val="24"/>
        </w:rPr>
        <w:t xml:space="preserve"> 13/21</w:t>
      </w:r>
      <w:r w:rsidR="007061BE" w:rsidRPr="0041771B">
        <w:rPr>
          <w:rFonts w:ascii="Times New Roman" w:hAnsi="Times New Roman" w:cs="Times New Roman"/>
          <w:sz w:val="24"/>
          <w:szCs w:val="24"/>
        </w:rPr>
        <w:t>),</w:t>
      </w:r>
      <w:r w:rsidR="00B969FB">
        <w:rPr>
          <w:rFonts w:ascii="Times New Roman" w:hAnsi="Times New Roman" w:cs="Times New Roman"/>
          <w:sz w:val="24"/>
          <w:szCs w:val="24"/>
        </w:rPr>
        <w:t xml:space="preserve"> </w:t>
      </w:r>
      <w:r w:rsidR="007061BE" w:rsidRPr="0041771B">
        <w:rPr>
          <w:rFonts w:ascii="Times New Roman" w:hAnsi="Times New Roman" w:cs="Times New Roman"/>
          <w:sz w:val="24"/>
          <w:szCs w:val="24"/>
        </w:rPr>
        <w:t xml:space="preserve">Gradsko vijeće Grada </w:t>
      </w:r>
      <w:r w:rsidR="00B969FB">
        <w:rPr>
          <w:rFonts w:ascii="Times New Roman" w:hAnsi="Times New Roman" w:cs="Times New Roman"/>
          <w:sz w:val="24"/>
          <w:szCs w:val="24"/>
        </w:rPr>
        <w:t>Čazme</w:t>
      </w:r>
      <w:r w:rsidR="007061BE" w:rsidRPr="0041771B">
        <w:rPr>
          <w:rFonts w:ascii="Times New Roman" w:hAnsi="Times New Roman" w:cs="Times New Roman"/>
          <w:sz w:val="24"/>
          <w:szCs w:val="24"/>
        </w:rPr>
        <w:t xml:space="preserve"> na </w:t>
      </w:r>
      <w:r w:rsidR="00B969FB">
        <w:rPr>
          <w:rFonts w:ascii="Times New Roman" w:hAnsi="Times New Roman" w:cs="Times New Roman"/>
          <w:sz w:val="24"/>
          <w:szCs w:val="24"/>
        </w:rPr>
        <w:t>__</w:t>
      </w:r>
      <w:r w:rsidR="007061BE" w:rsidRPr="0041771B">
        <w:rPr>
          <w:rFonts w:ascii="Times New Roman" w:hAnsi="Times New Roman" w:cs="Times New Roman"/>
          <w:sz w:val="24"/>
          <w:szCs w:val="24"/>
        </w:rPr>
        <w:t>. sjednici  održanoj __</w:t>
      </w:r>
      <w:r w:rsidR="00B969FB">
        <w:rPr>
          <w:rFonts w:ascii="Times New Roman" w:hAnsi="Times New Roman" w:cs="Times New Roman"/>
          <w:sz w:val="24"/>
          <w:szCs w:val="24"/>
        </w:rPr>
        <w:t>_</w:t>
      </w:r>
      <w:r w:rsidR="007061BE" w:rsidRPr="0041771B">
        <w:rPr>
          <w:rFonts w:ascii="Times New Roman" w:hAnsi="Times New Roman" w:cs="Times New Roman"/>
          <w:sz w:val="24"/>
          <w:szCs w:val="24"/>
        </w:rPr>
        <w:t>.</w:t>
      </w:r>
      <w:r w:rsidR="00450C25">
        <w:rPr>
          <w:rFonts w:ascii="Times New Roman" w:hAnsi="Times New Roman" w:cs="Times New Roman"/>
          <w:sz w:val="24"/>
          <w:szCs w:val="24"/>
        </w:rPr>
        <w:t xml:space="preserve"> </w:t>
      </w:r>
      <w:r w:rsidR="007061BE" w:rsidRPr="0041771B">
        <w:rPr>
          <w:rFonts w:ascii="Times New Roman" w:hAnsi="Times New Roman" w:cs="Times New Roman"/>
          <w:sz w:val="24"/>
          <w:szCs w:val="24"/>
        </w:rPr>
        <w:t>202</w:t>
      </w:r>
      <w:r w:rsidR="00B969FB">
        <w:rPr>
          <w:rFonts w:ascii="Times New Roman" w:hAnsi="Times New Roman" w:cs="Times New Roman"/>
          <w:sz w:val="24"/>
          <w:szCs w:val="24"/>
        </w:rPr>
        <w:t>4</w:t>
      </w:r>
      <w:r w:rsidR="007061BE" w:rsidRPr="0041771B">
        <w:rPr>
          <w:rFonts w:ascii="Times New Roman" w:hAnsi="Times New Roman" w:cs="Times New Roman"/>
          <w:sz w:val="24"/>
          <w:szCs w:val="24"/>
        </w:rPr>
        <w:t>. godine donosi</w:t>
      </w:r>
    </w:p>
    <w:p w14:paraId="6C64B5A4" w14:textId="77777777" w:rsidR="00192475" w:rsidRDefault="00192475" w:rsidP="0016683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C8E503" w14:textId="77777777" w:rsidR="005C2C24" w:rsidRDefault="005C2C24" w:rsidP="0016683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0C833C" w14:textId="7A0E77EC" w:rsidR="007061BE" w:rsidRDefault="002C4263" w:rsidP="005C2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7F">
        <w:rPr>
          <w:rFonts w:ascii="Times New Roman" w:hAnsi="Times New Roman" w:cs="Times New Roman"/>
          <w:b/>
          <w:sz w:val="24"/>
          <w:szCs w:val="24"/>
        </w:rPr>
        <w:t>ODLUKU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F73A7F">
        <w:rPr>
          <w:rFonts w:ascii="Times New Roman" w:hAnsi="Times New Roman" w:cs="Times New Roman"/>
          <w:b/>
          <w:sz w:val="24"/>
          <w:szCs w:val="24"/>
        </w:rPr>
        <w:t xml:space="preserve"> UGOSTITELJSKOJ DJELATNOSTI</w:t>
      </w:r>
    </w:p>
    <w:p w14:paraId="0304958C" w14:textId="77777777" w:rsidR="005C2C24" w:rsidRPr="005C2C24" w:rsidRDefault="005C2C24" w:rsidP="005C2C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640CA" w14:textId="77777777" w:rsidR="00CF03DC" w:rsidRDefault="00CF03DC" w:rsidP="008037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3AFF08B" w14:textId="4BF9A89C" w:rsidR="007061BE" w:rsidRPr="00F73A7F" w:rsidRDefault="007061BE" w:rsidP="006D40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7F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441AC5E9" w14:textId="7243497C" w:rsidR="007061BE" w:rsidRDefault="007061BE" w:rsidP="005C2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B26">
        <w:rPr>
          <w:rFonts w:ascii="Times New Roman" w:hAnsi="Times New Roman" w:cs="Times New Roman"/>
          <w:sz w:val="24"/>
          <w:szCs w:val="24"/>
        </w:rPr>
        <w:t>Članak 1.</w:t>
      </w:r>
    </w:p>
    <w:p w14:paraId="00417CC2" w14:textId="77777777" w:rsidR="005C2C24" w:rsidRPr="00F73A7F" w:rsidRDefault="005C2C24" w:rsidP="005C2C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3CD81" w14:textId="4312E0A1" w:rsidR="00916BBD" w:rsidRDefault="00916BBD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916BBD">
        <w:rPr>
          <w:rFonts w:ascii="Times New Roman" w:hAnsi="Times New Roman" w:cs="Times New Roman"/>
          <w:sz w:val="24"/>
          <w:szCs w:val="24"/>
        </w:rPr>
        <w:t xml:space="preserve">Odlukom o ugostiteljskoj djelatnosti na području grada </w:t>
      </w:r>
      <w:r w:rsidR="00EF7842" w:rsidRPr="00916BBD">
        <w:rPr>
          <w:rFonts w:ascii="Times New Roman" w:hAnsi="Times New Roman" w:cs="Times New Roman"/>
          <w:sz w:val="24"/>
          <w:szCs w:val="24"/>
        </w:rPr>
        <w:t xml:space="preserve">Čazme </w:t>
      </w:r>
      <w:r w:rsidR="007061BE" w:rsidRPr="00916BBD">
        <w:rPr>
          <w:rFonts w:ascii="Times New Roman" w:hAnsi="Times New Roman" w:cs="Times New Roman"/>
          <w:sz w:val="24"/>
          <w:szCs w:val="24"/>
        </w:rPr>
        <w:t>(u daljnjem tekstu: Odluka) propisuj</w:t>
      </w:r>
      <w:r w:rsidRPr="00916BBD">
        <w:rPr>
          <w:rFonts w:ascii="Times New Roman" w:hAnsi="Times New Roman" w:cs="Times New Roman"/>
          <w:sz w:val="24"/>
          <w:szCs w:val="24"/>
        </w:rPr>
        <w:t>e</w:t>
      </w:r>
      <w:r w:rsidR="007061BE" w:rsidRPr="00916BBD">
        <w:rPr>
          <w:rFonts w:ascii="Times New Roman" w:hAnsi="Times New Roman" w:cs="Times New Roman"/>
          <w:sz w:val="24"/>
          <w:szCs w:val="24"/>
        </w:rPr>
        <w:t xml:space="preserve"> se </w:t>
      </w:r>
      <w:r w:rsidRPr="00916BBD">
        <w:rPr>
          <w:rFonts w:ascii="Times New Roman" w:hAnsi="Times New Roman" w:cs="Times New Roman"/>
          <w:sz w:val="24"/>
          <w:szCs w:val="24"/>
        </w:rPr>
        <w:t xml:space="preserve">radno vrijeme ugostiteljskih objekata, prostori na kojima mogu biti ugostiteljski objekti u kiosku, nepokretnom vozilu i priključnom vozilu, šatoru, na klupi, kolicima i sličnim napravama opremljenim za pružanje ugostiteljskih usluga na javnim i drugim površinama te radno vrijeme objekata na obiteljskom poljoprivrednom gospodarstvu unutar kojeg se mogu pružati ugostiteljske usluge na području </w:t>
      </w:r>
      <w:r w:rsidR="009C4A56">
        <w:rPr>
          <w:rFonts w:ascii="Times New Roman" w:hAnsi="Times New Roman" w:cs="Times New Roman"/>
          <w:sz w:val="24"/>
          <w:szCs w:val="24"/>
        </w:rPr>
        <w:t>g</w:t>
      </w:r>
      <w:r w:rsidRPr="00916BBD">
        <w:rPr>
          <w:rFonts w:ascii="Times New Roman" w:hAnsi="Times New Roman" w:cs="Times New Roman"/>
          <w:sz w:val="24"/>
          <w:szCs w:val="24"/>
        </w:rPr>
        <w:t>rada Čazme</w:t>
      </w:r>
      <w:r w:rsidR="009C4A56">
        <w:rPr>
          <w:rFonts w:ascii="Times New Roman" w:hAnsi="Times New Roman" w:cs="Times New Roman"/>
          <w:sz w:val="24"/>
          <w:szCs w:val="24"/>
        </w:rPr>
        <w:t>.</w:t>
      </w:r>
    </w:p>
    <w:p w14:paraId="66AFC899" w14:textId="1990E311" w:rsidR="00916BBD" w:rsidRPr="00916BBD" w:rsidRDefault="00916BBD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75D33" w14:textId="7C59119A" w:rsidR="007061BE" w:rsidRPr="00916BBD" w:rsidRDefault="00916BBD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BBD">
        <w:rPr>
          <w:rFonts w:ascii="Times New Roman" w:hAnsi="Times New Roman" w:cs="Times New Roman"/>
          <w:sz w:val="24"/>
          <w:szCs w:val="24"/>
        </w:rPr>
        <w:t xml:space="preserve">          Razvrstavanje ugostiteljskih objekata provodi se sukladno Zakonu i podzakonskim aktima donesenim na temelju tog Zakona.</w:t>
      </w:r>
    </w:p>
    <w:p w14:paraId="0A584397" w14:textId="77777777" w:rsidR="00720936" w:rsidRPr="00916BBD" w:rsidRDefault="00720936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94A20" w14:textId="0553F109" w:rsidR="007061BE" w:rsidRDefault="008A3C6A" w:rsidP="006D40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C6A">
        <w:rPr>
          <w:rFonts w:ascii="Times New Roman" w:hAnsi="Times New Roman" w:cs="Times New Roman"/>
          <w:b/>
          <w:bCs/>
          <w:sz w:val="24"/>
          <w:szCs w:val="24"/>
        </w:rPr>
        <w:t>II. RADNO VRIJEME UGOSTITELJSKIH OBJEKATA</w:t>
      </w:r>
    </w:p>
    <w:p w14:paraId="25DA97D9" w14:textId="77777777" w:rsidR="008A3C6A" w:rsidRDefault="008A3C6A" w:rsidP="008037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228D3" w14:textId="5A49BBEB" w:rsidR="008A3C6A" w:rsidRDefault="008A3C6A" w:rsidP="008A3C6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C6A">
        <w:rPr>
          <w:rFonts w:ascii="Times New Roman" w:hAnsi="Times New Roman" w:cs="Times New Roman"/>
          <w:sz w:val="24"/>
          <w:szCs w:val="24"/>
        </w:rPr>
        <w:t>Članak 2.</w:t>
      </w:r>
    </w:p>
    <w:p w14:paraId="77A79668" w14:textId="77777777" w:rsidR="008A3C6A" w:rsidRDefault="008A3C6A" w:rsidP="008A3C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062A55" w14:textId="60C1F85A" w:rsidR="008A3C6A" w:rsidRPr="00752926" w:rsidRDefault="008A3C6A" w:rsidP="00166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6">
        <w:rPr>
          <w:rFonts w:ascii="Times New Roman" w:hAnsi="Times New Roman" w:cs="Times New Roman"/>
          <w:sz w:val="24"/>
          <w:szCs w:val="24"/>
        </w:rPr>
        <w:t xml:space="preserve">          Dnevni raspored, početak i završetak radnog vremena, utvrđuje poslovodno tijelo pravne osobe, odnosno vlasnik ugostiteljskog objekta i mora biti vidno istaknuto na ulazu u ugostiteljski objekt. </w:t>
      </w:r>
    </w:p>
    <w:p w14:paraId="13C5ADD2" w14:textId="77777777" w:rsidR="008A3C6A" w:rsidRPr="00752926" w:rsidRDefault="008A3C6A" w:rsidP="00166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F728" w14:textId="181B817D" w:rsidR="00CF03DC" w:rsidRDefault="008A3C6A" w:rsidP="00166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6">
        <w:rPr>
          <w:rFonts w:ascii="Times New Roman" w:hAnsi="Times New Roman" w:cs="Times New Roman"/>
          <w:sz w:val="24"/>
          <w:szCs w:val="24"/>
        </w:rPr>
        <w:t xml:space="preserve">          Radno vrijeme </w:t>
      </w:r>
      <w:r w:rsidR="00752926">
        <w:rPr>
          <w:rFonts w:ascii="Times New Roman" w:hAnsi="Times New Roman" w:cs="Times New Roman"/>
          <w:sz w:val="24"/>
          <w:szCs w:val="24"/>
        </w:rPr>
        <w:t xml:space="preserve">ugostiteljskih objekata </w:t>
      </w:r>
      <w:r w:rsidRPr="00752926">
        <w:rPr>
          <w:rFonts w:ascii="Times New Roman" w:hAnsi="Times New Roman" w:cs="Times New Roman"/>
          <w:sz w:val="24"/>
          <w:szCs w:val="24"/>
        </w:rPr>
        <w:t>utvrđ</w:t>
      </w:r>
      <w:r w:rsidR="00752926">
        <w:rPr>
          <w:rFonts w:ascii="Times New Roman" w:hAnsi="Times New Roman" w:cs="Times New Roman"/>
          <w:sz w:val="24"/>
          <w:szCs w:val="24"/>
        </w:rPr>
        <w:t>uje su</w:t>
      </w:r>
      <w:r w:rsidRPr="00752926">
        <w:rPr>
          <w:rFonts w:ascii="Times New Roman" w:hAnsi="Times New Roman" w:cs="Times New Roman"/>
          <w:sz w:val="24"/>
          <w:szCs w:val="24"/>
        </w:rPr>
        <w:t xml:space="preserve"> sukladno Zakonu o ugostiteljskoj djelatnosti, čl. </w:t>
      </w:r>
      <w:r w:rsidR="00752926" w:rsidRPr="00752926">
        <w:rPr>
          <w:rFonts w:ascii="Times New Roman" w:hAnsi="Times New Roman" w:cs="Times New Roman"/>
          <w:sz w:val="24"/>
          <w:szCs w:val="24"/>
        </w:rPr>
        <w:t xml:space="preserve">9., st. 1. </w:t>
      </w:r>
    </w:p>
    <w:p w14:paraId="3B1F7FFF" w14:textId="77777777" w:rsidR="005C2C24" w:rsidRDefault="005C2C24" w:rsidP="00166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523F" w14:textId="77777777" w:rsidR="005C2C24" w:rsidRDefault="005C2C24" w:rsidP="00166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5B2E" w14:textId="77777777" w:rsidR="007061BE" w:rsidRPr="00752926" w:rsidRDefault="007061BE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FDE55" w14:textId="3AA6C455" w:rsidR="007061BE" w:rsidRPr="00D85567" w:rsidRDefault="007061BE" w:rsidP="008037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85567">
        <w:rPr>
          <w:rFonts w:ascii="Times New Roman" w:hAnsi="Times New Roman" w:cs="Times New Roman"/>
          <w:b/>
          <w:sz w:val="24"/>
          <w:szCs w:val="24"/>
        </w:rPr>
        <w:t>II</w:t>
      </w:r>
      <w:r w:rsidR="008A3C6A">
        <w:rPr>
          <w:rFonts w:ascii="Times New Roman" w:hAnsi="Times New Roman" w:cs="Times New Roman"/>
          <w:b/>
          <w:sz w:val="24"/>
          <w:szCs w:val="24"/>
        </w:rPr>
        <w:t>I.</w:t>
      </w:r>
      <w:r w:rsidRPr="00D85567">
        <w:rPr>
          <w:rFonts w:ascii="Times New Roman" w:hAnsi="Times New Roman" w:cs="Times New Roman"/>
          <w:b/>
          <w:sz w:val="24"/>
          <w:szCs w:val="24"/>
        </w:rPr>
        <w:t xml:space="preserve"> PRODUŽENJE RADNOG VREMENA</w:t>
      </w:r>
    </w:p>
    <w:p w14:paraId="2AA14EED" w14:textId="77777777" w:rsidR="007061BE" w:rsidRPr="00D85567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DB118" w14:textId="28AC37D7" w:rsidR="007061BE" w:rsidRPr="00A26C5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C5E">
        <w:rPr>
          <w:rFonts w:ascii="Times New Roman" w:hAnsi="Times New Roman" w:cs="Times New Roman"/>
          <w:sz w:val="24"/>
          <w:szCs w:val="24"/>
        </w:rPr>
        <w:t xml:space="preserve">Članak </w:t>
      </w:r>
      <w:r w:rsidR="008A3C6A" w:rsidRPr="00A26C5E">
        <w:rPr>
          <w:rFonts w:ascii="Times New Roman" w:hAnsi="Times New Roman" w:cs="Times New Roman"/>
          <w:sz w:val="24"/>
          <w:szCs w:val="24"/>
        </w:rPr>
        <w:t>3</w:t>
      </w:r>
      <w:r w:rsidRPr="00A26C5E">
        <w:rPr>
          <w:rFonts w:ascii="Times New Roman" w:hAnsi="Times New Roman" w:cs="Times New Roman"/>
          <w:sz w:val="24"/>
          <w:szCs w:val="24"/>
        </w:rPr>
        <w:t>.</w:t>
      </w:r>
    </w:p>
    <w:p w14:paraId="6B4DCBA0" w14:textId="77777777" w:rsidR="00A92DC7" w:rsidRDefault="00A92DC7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B99ADC5" w14:textId="01AC5735" w:rsidR="00C00032" w:rsidRPr="00A92DC7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DC7">
        <w:rPr>
          <w:rFonts w:ascii="Times New Roman" w:hAnsi="Times New Roman" w:cs="Times New Roman"/>
          <w:kern w:val="0"/>
          <w:sz w:val="24"/>
          <w:szCs w:val="24"/>
        </w:rPr>
        <w:t xml:space="preserve">          </w:t>
      </w:r>
      <w:r w:rsidRPr="00A92DC7">
        <w:rPr>
          <w:rFonts w:ascii="Times New Roman" w:hAnsi="Times New Roman" w:cs="Times New Roman"/>
          <w:sz w:val="24"/>
          <w:szCs w:val="24"/>
        </w:rPr>
        <w:t>Gradonačelnik može na zahtjev ugostitelja za ugostiteljske objekte iz skupina „Restorani“ i „Barovi“ s propisanim radnim vremenom od 6.00 do 02.00 sata rješenjem odrediti</w:t>
      </w:r>
    </w:p>
    <w:p w14:paraId="11821F51" w14:textId="63D59541" w:rsidR="00A92DC7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DC7">
        <w:rPr>
          <w:rFonts w:ascii="Times New Roman" w:hAnsi="Times New Roman" w:cs="Times New Roman"/>
          <w:sz w:val="24"/>
          <w:szCs w:val="24"/>
        </w:rPr>
        <w:t>drugačije radno vrijeme radi organiziranja prigodnih proslava</w:t>
      </w:r>
      <w:r w:rsidR="00A26C5E">
        <w:rPr>
          <w:rFonts w:ascii="Times New Roman" w:hAnsi="Times New Roman" w:cs="Times New Roman"/>
          <w:sz w:val="24"/>
          <w:szCs w:val="24"/>
        </w:rPr>
        <w:t xml:space="preserve"> kao i za vrijeme održavanja manifestacija, događanja u organizaciji Grada </w:t>
      </w:r>
      <w:r w:rsidR="009C4A56">
        <w:rPr>
          <w:rFonts w:ascii="Times New Roman" w:hAnsi="Times New Roman" w:cs="Times New Roman"/>
          <w:sz w:val="24"/>
          <w:szCs w:val="24"/>
        </w:rPr>
        <w:t xml:space="preserve">Čazme </w:t>
      </w:r>
      <w:r w:rsidR="00A26C5E">
        <w:rPr>
          <w:rFonts w:ascii="Times New Roman" w:hAnsi="Times New Roman" w:cs="Times New Roman"/>
          <w:sz w:val="24"/>
          <w:szCs w:val="24"/>
        </w:rPr>
        <w:t>i Turističke zajednice</w:t>
      </w:r>
      <w:r w:rsidR="009C4A56">
        <w:rPr>
          <w:rFonts w:ascii="Times New Roman" w:hAnsi="Times New Roman" w:cs="Times New Roman"/>
          <w:sz w:val="24"/>
          <w:szCs w:val="24"/>
        </w:rPr>
        <w:t xml:space="preserve"> Grada Čazme</w:t>
      </w:r>
      <w:r w:rsidR="00A26C5E">
        <w:rPr>
          <w:rFonts w:ascii="Times New Roman" w:hAnsi="Times New Roman" w:cs="Times New Roman"/>
          <w:sz w:val="24"/>
          <w:szCs w:val="24"/>
        </w:rPr>
        <w:t>, sportskih događanja, glazbenih festivala i drugih sličnih događanja.</w:t>
      </w:r>
    </w:p>
    <w:p w14:paraId="54212C09" w14:textId="77777777" w:rsidR="00C05438" w:rsidRDefault="00C05438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63707" w14:textId="6FF71A2A" w:rsidR="00C05438" w:rsidRPr="00A26C5E" w:rsidRDefault="00C05438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5E73">
        <w:rPr>
          <w:rFonts w:ascii="Times New Roman" w:hAnsi="Times New Roman" w:cs="Times New Roman"/>
          <w:sz w:val="24"/>
          <w:szCs w:val="24"/>
        </w:rPr>
        <w:t>Pružanje ugostiteljskih usluga u radnom vremenu odobrenom ovim člankom mora se obavljati sukladno važećim propisima o buci.</w:t>
      </w:r>
    </w:p>
    <w:p w14:paraId="44A59B64" w14:textId="77777777" w:rsidR="00A26C5E" w:rsidRPr="00A92DC7" w:rsidRDefault="00A26C5E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80E53" w14:textId="12C425C4" w:rsidR="007B4F8E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DC7">
        <w:rPr>
          <w:rFonts w:ascii="Times New Roman" w:hAnsi="Times New Roman" w:cs="Times New Roman"/>
          <w:sz w:val="24"/>
          <w:szCs w:val="24"/>
        </w:rPr>
        <w:t xml:space="preserve">          Zahtjev iz stavka 1. ovog članka podnosi se Upravnom odjelu za proračun, komunalno gospodarstvo, gospodarstvo, zaštitu okoliša i ekologiju Grada Čazme (u nastavku Upravni odjel) uz uvjet da je podmirio sve dospjele financijske obveze prema Gradu Čazmi. </w:t>
      </w:r>
    </w:p>
    <w:p w14:paraId="6F4CA406" w14:textId="77777777" w:rsidR="00CD740C" w:rsidRPr="00CD740C" w:rsidRDefault="00CD740C" w:rsidP="00CD740C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37DA67" w14:textId="7F7E2DE4" w:rsidR="00CF03DC" w:rsidRPr="0072275A" w:rsidRDefault="00CF03DC" w:rsidP="006D40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061BE" w:rsidRPr="0072275A">
        <w:rPr>
          <w:rFonts w:ascii="Times New Roman" w:hAnsi="Times New Roman" w:cs="Times New Roman"/>
          <w:b/>
          <w:sz w:val="24"/>
          <w:szCs w:val="24"/>
        </w:rPr>
        <w:t>. RAZLOZI ZA ODREĐIVANJE RANIJEG ZAVRŠETKA RADNOG VREMENA</w:t>
      </w:r>
    </w:p>
    <w:p w14:paraId="64BDC4BF" w14:textId="77777777" w:rsidR="007061BE" w:rsidRPr="0072275A" w:rsidRDefault="007061BE" w:rsidP="008037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31B34B" w14:textId="449B579C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75A">
        <w:rPr>
          <w:rFonts w:ascii="Times New Roman" w:hAnsi="Times New Roman" w:cs="Times New Roman"/>
          <w:sz w:val="24"/>
          <w:szCs w:val="24"/>
        </w:rPr>
        <w:t xml:space="preserve"> Članak </w:t>
      </w:r>
      <w:r w:rsidR="008A3C6A">
        <w:rPr>
          <w:rFonts w:ascii="Times New Roman" w:hAnsi="Times New Roman" w:cs="Times New Roman"/>
          <w:sz w:val="24"/>
          <w:szCs w:val="24"/>
        </w:rPr>
        <w:t>4</w:t>
      </w:r>
      <w:r w:rsidRPr="0072275A">
        <w:rPr>
          <w:rFonts w:ascii="Times New Roman" w:hAnsi="Times New Roman" w:cs="Times New Roman"/>
          <w:sz w:val="24"/>
          <w:szCs w:val="24"/>
        </w:rPr>
        <w:t>.</w:t>
      </w:r>
    </w:p>
    <w:p w14:paraId="10B83145" w14:textId="77777777" w:rsidR="007061BE" w:rsidRPr="0072275A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EDF6B" w14:textId="4E8CC240" w:rsidR="007061BE" w:rsidRDefault="006D4B26" w:rsidP="005B4CB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7061BE" w:rsidRPr="00A773D2">
        <w:rPr>
          <w:rFonts w:ascii="Times New Roman" w:hAnsi="Times New Roman" w:cs="Times New Roman"/>
          <w:sz w:val="24"/>
          <w:szCs w:val="24"/>
        </w:rPr>
        <w:t>može</w:t>
      </w:r>
      <w:r w:rsidR="0046064A" w:rsidRPr="00A773D2">
        <w:rPr>
          <w:rFonts w:ascii="Times New Roman" w:hAnsi="Times New Roman" w:cs="Times New Roman"/>
          <w:sz w:val="24"/>
          <w:szCs w:val="24"/>
        </w:rPr>
        <w:t xml:space="preserve"> </w:t>
      </w:r>
      <w:r w:rsidR="00E41D5F" w:rsidRPr="00A773D2">
        <w:rPr>
          <w:rFonts w:ascii="Times New Roman" w:hAnsi="Times New Roman" w:cs="Times New Roman"/>
          <w:sz w:val="24"/>
          <w:szCs w:val="24"/>
        </w:rPr>
        <w:t>po službenoj dužnosti</w:t>
      </w:r>
      <w:r w:rsidR="00E41D5F">
        <w:rPr>
          <w:rFonts w:ascii="Times New Roman" w:hAnsi="Times New Roman" w:cs="Times New Roman"/>
          <w:sz w:val="24"/>
          <w:szCs w:val="24"/>
        </w:rPr>
        <w:t xml:space="preserve"> </w:t>
      </w:r>
      <w:r w:rsidR="0046064A">
        <w:rPr>
          <w:rFonts w:ascii="Times New Roman" w:hAnsi="Times New Roman" w:cs="Times New Roman"/>
          <w:sz w:val="24"/>
          <w:szCs w:val="24"/>
        </w:rPr>
        <w:t>rješenjem</w:t>
      </w:r>
      <w:r w:rsidR="007061BE" w:rsidRPr="00E90DD0">
        <w:rPr>
          <w:rFonts w:ascii="Times New Roman" w:hAnsi="Times New Roman" w:cs="Times New Roman"/>
          <w:sz w:val="24"/>
          <w:szCs w:val="24"/>
        </w:rPr>
        <w:t>, na prijedlog Upravn</w:t>
      </w:r>
      <w:r w:rsidR="00B009C0">
        <w:rPr>
          <w:rFonts w:ascii="Times New Roman" w:hAnsi="Times New Roman" w:cs="Times New Roman"/>
          <w:sz w:val="24"/>
          <w:szCs w:val="24"/>
        </w:rPr>
        <w:t>og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 odjel</w:t>
      </w:r>
      <w:r w:rsidR="00B009C0">
        <w:rPr>
          <w:rFonts w:ascii="Times New Roman" w:hAnsi="Times New Roman" w:cs="Times New Roman"/>
          <w:sz w:val="24"/>
          <w:szCs w:val="24"/>
        </w:rPr>
        <w:t>a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, </w:t>
      </w:r>
      <w:r w:rsidR="0046064A">
        <w:rPr>
          <w:rFonts w:ascii="Times New Roman" w:hAnsi="Times New Roman" w:cs="Times New Roman"/>
          <w:sz w:val="24"/>
          <w:szCs w:val="24"/>
        </w:rPr>
        <w:t xml:space="preserve">ugostiteljskom objektu 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najduže za 2 sata odrediti raniji završetak radnog vremena od radnog vremena propisanog </w:t>
      </w:r>
      <w:r w:rsidR="00A408C8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7061BE">
        <w:rPr>
          <w:rFonts w:ascii="Times New Roman" w:hAnsi="Times New Roman" w:cs="Times New Roman"/>
          <w:sz w:val="24"/>
          <w:szCs w:val="24"/>
        </w:rPr>
        <w:t>a</w:t>
      </w:r>
      <w:r w:rsidR="007061BE" w:rsidRPr="00E90DD0">
        <w:rPr>
          <w:rFonts w:ascii="Times New Roman" w:hAnsi="Times New Roman" w:cs="Times New Roman"/>
          <w:sz w:val="24"/>
          <w:szCs w:val="24"/>
        </w:rPr>
        <w:t>ko to zatraži nadležna policijska postaja iz razloga učestalog i intenzivnog remećenja javnog reda i mira uz argumentirano obrazloženje.</w:t>
      </w:r>
    </w:p>
    <w:p w14:paraId="246DFFF0" w14:textId="77777777" w:rsidR="007061BE" w:rsidRPr="0072275A" w:rsidRDefault="007061BE" w:rsidP="00C000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D661" w14:textId="20CCA319" w:rsidR="00A773D2" w:rsidRDefault="006D4B26" w:rsidP="00035A3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Rješenjem iz stavka 1. ovog članka </w:t>
      </w:r>
      <w:r w:rsidR="00A773D2">
        <w:rPr>
          <w:rFonts w:ascii="Times New Roman" w:hAnsi="Times New Roman" w:cs="Times New Roman"/>
          <w:sz w:val="24"/>
          <w:szCs w:val="24"/>
        </w:rPr>
        <w:t>G</w:t>
      </w:r>
      <w:r w:rsidR="007061BE" w:rsidRPr="00E90DD0">
        <w:rPr>
          <w:rFonts w:ascii="Times New Roman" w:hAnsi="Times New Roman" w:cs="Times New Roman"/>
          <w:sz w:val="24"/>
          <w:szCs w:val="24"/>
        </w:rPr>
        <w:t>radonačelnik može ugostitelju za predmetni ugostiteljski objekt izreći mjeru ranijeg završetka radnog vremena u razdoblju od 3 do 12 mjeseci</w:t>
      </w:r>
      <w:r w:rsidR="00A773D2">
        <w:rPr>
          <w:rFonts w:ascii="Times New Roman" w:hAnsi="Times New Roman" w:cs="Times New Roman"/>
          <w:sz w:val="24"/>
          <w:szCs w:val="24"/>
        </w:rPr>
        <w:t>.</w:t>
      </w:r>
    </w:p>
    <w:p w14:paraId="585487B5" w14:textId="77777777" w:rsidR="00B009C0" w:rsidRPr="0072275A" w:rsidRDefault="00B009C0" w:rsidP="00035A3F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66F904" w14:textId="01C74F3F" w:rsidR="007061BE" w:rsidRPr="00E90DD0" w:rsidRDefault="006D4B2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Prethodni postupak donošenja rješenja iz stavka 1. ovog članka provodi nadležni </w:t>
      </w:r>
      <w:r w:rsidR="00D773D8">
        <w:rPr>
          <w:rFonts w:ascii="Times New Roman" w:hAnsi="Times New Roman" w:cs="Times New Roman"/>
          <w:sz w:val="24"/>
          <w:szCs w:val="24"/>
        </w:rPr>
        <w:t>U</w:t>
      </w:r>
      <w:r w:rsidR="007061BE" w:rsidRPr="00E90DD0">
        <w:rPr>
          <w:rFonts w:ascii="Times New Roman" w:hAnsi="Times New Roman" w:cs="Times New Roman"/>
          <w:sz w:val="24"/>
          <w:szCs w:val="24"/>
        </w:rPr>
        <w:t>pravni odjel</w:t>
      </w:r>
      <w:r w:rsidR="000E430D">
        <w:rPr>
          <w:rFonts w:ascii="Times New Roman" w:hAnsi="Times New Roman" w:cs="Times New Roman"/>
          <w:sz w:val="24"/>
          <w:szCs w:val="24"/>
        </w:rPr>
        <w:t>.</w:t>
      </w:r>
    </w:p>
    <w:p w14:paraId="4A6BD5A2" w14:textId="77777777" w:rsidR="007061BE" w:rsidRPr="0072275A" w:rsidRDefault="007061BE" w:rsidP="0080377D">
      <w:p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6444F0C7" w14:textId="49E3F2B7" w:rsidR="0075423D" w:rsidRDefault="006D4B2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>Rješenje iz stavka 1. ovog članka obvezno se dostavlja nadležnoj službi turističke inspekcije.</w:t>
      </w:r>
    </w:p>
    <w:p w14:paraId="5C5A5A93" w14:textId="77777777" w:rsidR="007061BE" w:rsidRDefault="007061BE" w:rsidP="0080377D">
      <w:pPr>
        <w:spacing w:line="276" w:lineRule="auto"/>
      </w:pPr>
    </w:p>
    <w:p w14:paraId="1151A620" w14:textId="7B562119" w:rsidR="007061BE" w:rsidRPr="0072275A" w:rsidRDefault="007061BE" w:rsidP="006D40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75A">
        <w:rPr>
          <w:rFonts w:ascii="Times New Roman" w:hAnsi="Times New Roman" w:cs="Times New Roman"/>
          <w:b/>
          <w:sz w:val="24"/>
          <w:szCs w:val="24"/>
        </w:rPr>
        <w:t xml:space="preserve">V. RADNO VRIJEME OSTALIH UGOSTITELJSKIH OBJEKATA </w:t>
      </w:r>
    </w:p>
    <w:p w14:paraId="76BDE2B2" w14:textId="77777777" w:rsidR="00C05438" w:rsidRDefault="00C05438" w:rsidP="008037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67EE8" w14:textId="3240B072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75A">
        <w:rPr>
          <w:rFonts w:ascii="Times New Roman" w:hAnsi="Times New Roman" w:cs="Times New Roman"/>
          <w:sz w:val="24"/>
          <w:szCs w:val="24"/>
        </w:rPr>
        <w:t xml:space="preserve">Članak </w:t>
      </w:r>
      <w:r w:rsidR="008A3C6A">
        <w:rPr>
          <w:rFonts w:ascii="Times New Roman" w:hAnsi="Times New Roman" w:cs="Times New Roman"/>
          <w:sz w:val="24"/>
          <w:szCs w:val="24"/>
        </w:rPr>
        <w:t>5</w:t>
      </w:r>
      <w:r w:rsidRPr="0072275A">
        <w:rPr>
          <w:rFonts w:ascii="Times New Roman" w:hAnsi="Times New Roman" w:cs="Times New Roman"/>
          <w:sz w:val="24"/>
          <w:szCs w:val="24"/>
        </w:rPr>
        <w:t>.</w:t>
      </w:r>
    </w:p>
    <w:p w14:paraId="733F774D" w14:textId="77777777" w:rsidR="007061BE" w:rsidRPr="0072275A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DDF08" w14:textId="0881EC62" w:rsidR="00C05438" w:rsidRDefault="006D4B2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>Ugostiteljski objekti iz skupine "Objekti jednostavnih usluga"</w:t>
      </w:r>
      <w:r w:rsidR="00C05438">
        <w:rPr>
          <w:rFonts w:ascii="Times New Roman" w:hAnsi="Times New Roman" w:cs="Times New Roman"/>
          <w:sz w:val="24"/>
          <w:szCs w:val="24"/>
        </w:rPr>
        <w:t>, „Catering objekti“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 mogu poslovati u radnom vremenu od </w:t>
      </w:r>
      <w:r w:rsidR="00FA02B6">
        <w:rPr>
          <w:rFonts w:ascii="Times New Roman" w:hAnsi="Times New Roman" w:cs="Times New Roman"/>
          <w:sz w:val="24"/>
          <w:szCs w:val="24"/>
        </w:rPr>
        <w:t>0</w:t>
      </w:r>
      <w:r w:rsidR="007061BE" w:rsidRPr="00E90DD0">
        <w:rPr>
          <w:rFonts w:ascii="Times New Roman" w:hAnsi="Times New Roman" w:cs="Times New Roman"/>
          <w:sz w:val="24"/>
          <w:szCs w:val="24"/>
        </w:rPr>
        <w:t>6.00 do 24.00 sata.</w:t>
      </w:r>
    </w:p>
    <w:p w14:paraId="161EC22F" w14:textId="77777777" w:rsidR="004848F6" w:rsidRPr="00E90DD0" w:rsidRDefault="004848F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2D02C" w14:textId="77777777" w:rsidR="007061BE" w:rsidRPr="0072275A" w:rsidRDefault="007061BE" w:rsidP="0080377D">
      <w:p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0C8E5E0" w14:textId="0A7A00FD" w:rsidR="007061BE" w:rsidRPr="00E90DD0" w:rsidRDefault="006D4B2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7061BE" w:rsidRPr="00C05438">
        <w:rPr>
          <w:rFonts w:ascii="Times New Roman" w:hAnsi="Times New Roman" w:cs="Times New Roman"/>
          <w:sz w:val="24"/>
          <w:szCs w:val="24"/>
        </w:rPr>
        <w:t>Iznimno za vrijeme održavanja kulturno-turističkih manifestacija, sportskih događanja, glazbenih festivala i sličnih događaja ugostiteljski “Objekti jednostavnih usluga” mogu poslovati u produženom radnom vremenu</w:t>
      </w:r>
      <w:r w:rsidR="00734643" w:rsidRPr="00C05438">
        <w:rPr>
          <w:rFonts w:ascii="Times New Roman" w:hAnsi="Times New Roman" w:cs="Times New Roman"/>
          <w:sz w:val="24"/>
          <w:szCs w:val="24"/>
        </w:rPr>
        <w:t xml:space="preserve"> </w:t>
      </w:r>
      <w:r w:rsidR="007061BE" w:rsidRPr="00C05438">
        <w:rPr>
          <w:rFonts w:ascii="Times New Roman" w:hAnsi="Times New Roman" w:cs="Times New Roman"/>
          <w:sz w:val="24"/>
          <w:szCs w:val="24"/>
        </w:rPr>
        <w:t xml:space="preserve">o čemu </w:t>
      </w:r>
      <w:r w:rsidR="00C00032">
        <w:rPr>
          <w:rFonts w:ascii="Times New Roman" w:hAnsi="Times New Roman" w:cs="Times New Roman"/>
          <w:sz w:val="24"/>
          <w:szCs w:val="24"/>
        </w:rPr>
        <w:t xml:space="preserve">odluku donosi </w:t>
      </w:r>
      <w:r w:rsidR="007061BE" w:rsidRPr="00C05438">
        <w:rPr>
          <w:rFonts w:ascii="Times New Roman" w:hAnsi="Times New Roman" w:cs="Times New Roman"/>
          <w:sz w:val="24"/>
          <w:szCs w:val="24"/>
        </w:rPr>
        <w:t>Gradonačelnik.</w:t>
      </w:r>
    </w:p>
    <w:p w14:paraId="46279D90" w14:textId="77777777" w:rsidR="007061BE" w:rsidRPr="0072275A" w:rsidRDefault="007061BE" w:rsidP="0080377D">
      <w:p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23E4012" w14:textId="0904E001" w:rsidR="000650B2" w:rsidRDefault="006D4B2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Gradonačelnik može </w:t>
      </w:r>
      <w:r w:rsidR="007061BE" w:rsidRPr="00FA02B6">
        <w:rPr>
          <w:rFonts w:ascii="Times New Roman" w:hAnsi="Times New Roman" w:cs="Times New Roman"/>
          <w:sz w:val="24"/>
          <w:szCs w:val="24"/>
        </w:rPr>
        <w:t>po službenoj dužnosti</w:t>
      </w:r>
      <w:r w:rsidR="007061BE" w:rsidRPr="00E90DD0">
        <w:rPr>
          <w:rFonts w:ascii="Times New Roman" w:hAnsi="Times New Roman" w:cs="Times New Roman"/>
          <w:sz w:val="24"/>
          <w:szCs w:val="24"/>
        </w:rPr>
        <w:t xml:space="preserve"> rješenjem, za pojedine ugostiteljske objekte iz stavka 1. ovog članka odrediti raniji završetak radnog vremena ako je ispunjen razlog iz članka </w:t>
      </w:r>
      <w:r w:rsidR="00C05438">
        <w:rPr>
          <w:rFonts w:ascii="Times New Roman" w:hAnsi="Times New Roman" w:cs="Times New Roman"/>
          <w:sz w:val="24"/>
          <w:szCs w:val="24"/>
        </w:rPr>
        <w:t>4</w:t>
      </w:r>
      <w:r w:rsidR="007061BE" w:rsidRPr="00E90DD0">
        <w:rPr>
          <w:rFonts w:ascii="Times New Roman" w:hAnsi="Times New Roman" w:cs="Times New Roman"/>
          <w:sz w:val="24"/>
          <w:szCs w:val="24"/>
        </w:rPr>
        <w:t>. ove Odluke.</w:t>
      </w:r>
    </w:p>
    <w:p w14:paraId="46BB3288" w14:textId="77777777" w:rsidR="007061BE" w:rsidRDefault="007061BE" w:rsidP="0080377D">
      <w:pPr>
        <w:spacing w:line="276" w:lineRule="auto"/>
      </w:pPr>
    </w:p>
    <w:p w14:paraId="168E75A8" w14:textId="6DAECC55" w:rsidR="007061BE" w:rsidRPr="00F73A7F" w:rsidRDefault="00E97C3E" w:rsidP="006D40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7061BE" w:rsidRPr="00F73A7F">
        <w:rPr>
          <w:rFonts w:ascii="Times New Roman" w:hAnsi="Times New Roman" w:cs="Times New Roman"/>
          <w:b/>
          <w:sz w:val="24"/>
          <w:szCs w:val="24"/>
        </w:rPr>
        <w:t>.  OBAVLJANJE UGOSTITELJSKE DJELATNOSTI IZVAN UGOSTITELJSKOG OBJEKTA</w:t>
      </w:r>
    </w:p>
    <w:p w14:paraId="7244773C" w14:textId="77777777" w:rsidR="007061BE" w:rsidRPr="00F73A7F" w:rsidRDefault="007061BE" w:rsidP="008037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9F2465" w14:textId="408BE11E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 xml:space="preserve">Članak </w:t>
      </w:r>
      <w:r w:rsidR="000915C0">
        <w:rPr>
          <w:rFonts w:ascii="Times New Roman" w:hAnsi="Times New Roman" w:cs="Times New Roman"/>
          <w:sz w:val="24"/>
          <w:szCs w:val="24"/>
        </w:rPr>
        <w:t>6</w:t>
      </w:r>
      <w:r w:rsidRPr="00C05438">
        <w:rPr>
          <w:rFonts w:ascii="Times New Roman" w:hAnsi="Times New Roman" w:cs="Times New Roman"/>
          <w:sz w:val="24"/>
          <w:szCs w:val="24"/>
        </w:rPr>
        <w:t>.</w:t>
      </w:r>
    </w:p>
    <w:p w14:paraId="30498DF1" w14:textId="77777777" w:rsidR="007061BE" w:rsidRPr="00F73A7F" w:rsidRDefault="007061BE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30D8" w14:textId="7F21CF03" w:rsidR="007061BE" w:rsidRDefault="00BD64D0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Ugostitelj može povremeno (za vrijeme trajanja manifestacija, sajmova, prigodnih priredbi i slično) izvan svog ugostiteljskog objekta pružati ugostiteljske usluge sukladno ishođenom rješenju nadležnog </w:t>
      </w:r>
      <w:r w:rsidR="002D25A4">
        <w:rPr>
          <w:rFonts w:ascii="Times New Roman" w:hAnsi="Times New Roman" w:cs="Times New Roman"/>
          <w:sz w:val="24"/>
          <w:szCs w:val="24"/>
        </w:rPr>
        <w:t>U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pravnog </w:t>
      </w:r>
      <w:r w:rsidR="00D773D8">
        <w:rPr>
          <w:rFonts w:ascii="Times New Roman" w:hAnsi="Times New Roman" w:cs="Times New Roman"/>
          <w:sz w:val="24"/>
          <w:szCs w:val="24"/>
        </w:rPr>
        <w:t>odjela</w:t>
      </w:r>
      <w:r w:rsidR="00070510">
        <w:rPr>
          <w:rFonts w:ascii="Times New Roman" w:hAnsi="Times New Roman" w:cs="Times New Roman"/>
          <w:sz w:val="24"/>
          <w:szCs w:val="24"/>
        </w:rPr>
        <w:t>.</w:t>
      </w:r>
    </w:p>
    <w:p w14:paraId="2A797D3A" w14:textId="77777777" w:rsidR="007061BE" w:rsidRPr="00F73A7F" w:rsidRDefault="007061BE" w:rsidP="0080377D">
      <w:pPr>
        <w:spacing w:after="0" w:line="276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79530" w14:textId="77777777" w:rsidR="002C7816" w:rsidRDefault="00BD64D0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Sudionici </w:t>
      </w:r>
      <w:r w:rsidR="00163E3B">
        <w:rPr>
          <w:rFonts w:ascii="Times New Roman" w:hAnsi="Times New Roman" w:cs="Times New Roman"/>
          <w:sz w:val="24"/>
          <w:szCs w:val="24"/>
        </w:rPr>
        <w:t xml:space="preserve">na 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manifestacijama koje u promidžbeno-turističke svrhe organizira </w:t>
      </w:r>
      <w:r w:rsidR="00163E3B">
        <w:rPr>
          <w:rFonts w:ascii="Times New Roman" w:hAnsi="Times New Roman" w:cs="Times New Roman"/>
          <w:sz w:val="24"/>
          <w:szCs w:val="24"/>
        </w:rPr>
        <w:t>T</w:t>
      </w:r>
      <w:r w:rsidR="007061BE" w:rsidRPr="00FB4AA5">
        <w:rPr>
          <w:rFonts w:ascii="Times New Roman" w:hAnsi="Times New Roman" w:cs="Times New Roman"/>
          <w:sz w:val="24"/>
          <w:szCs w:val="24"/>
        </w:rPr>
        <w:t>urističk</w:t>
      </w:r>
      <w:r w:rsidR="00163E3B">
        <w:rPr>
          <w:rFonts w:ascii="Times New Roman" w:hAnsi="Times New Roman" w:cs="Times New Roman"/>
          <w:sz w:val="24"/>
          <w:szCs w:val="24"/>
        </w:rPr>
        <w:t>a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 zajednice </w:t>
      </w:r>
      <w:r w:rsidR="00163E3B">
        <w:rPr>
          <w:rFonts w:ascii="Times New Roman" w:hAnsi="Times New Roman" w:cs="Times New Roman"/>
          <w:sz w:val="24"/>
          <w:szCs w:val="24"/>
        </w:rPr>
        <w:t xml:space="preserve">Grada Čazme 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i/ili Grad </w:t>
      </w:r>
      <w:r w:rsidR="00163E3B">
        <w:rPr>
          <w:rFonts w:ascii="Times New Roman" w:hAnsi="Times New Roman" w:cs="Times New Roman"/>
          <w:sz w:val="24"/>
          <w:szCs w:val="24"/>
        </w:rPr>
        <w:t>Čazma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 ili drugi organizator uz odobrenje Grada </w:t>
      </w:r>
      <w:r w:rsidR="00163E3B">
        <w:rPr>
          <w:rFonts w:ascii="Times New Roman" w:hAnsi="Times New Roman" w:cs="Times New Roman"/>
          <w:sz w:val="24"/>
          <w:szCs w:val="24"/>
        </w:rPr>
        <w:t>Čazme</w:t>
      </w:r>
      <w:r w:rsidR="007061BE" w:rsidRPr="00FB4AA5">
        <w:rPr>
          <w:rFonts w:ascii="Times New Roman" w:hAnsi="Times New Roman" w:cs="Times New Roman"/>
          <w:sz w:val="24"/>
          <w:szCs w:val="24"/>
        </w:rPr>
        <w:t xml:space="preserve">, mogu na tim događanjima pružati ugostiteljske usluge pripremanja i usluživanja jela, pića i napitaka. </w:t>
      </w:r>
    </w:p>
    <w:p w14:paraId="51A120C0" w14:textId="77777777" w:rsidR="002C7816" w:rsidRDefault="002C781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1C5DABD" w14:textId="0D265E1F" w:rsidR="007061BE" w:rsidRDefault="002C7816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FB4AA5">
        <w:rPr>
          <w:rFonts w:ascii="Times New Roman" w:hAnsi="Times New Roman" w:cs="Times New Roman"/>
          <w:sz w:val="24"/>
          <w:szCs w:val="24"/>
        </w:rPr>
        <w:t>Sudionici proslava i manifestacija, pored ugostitelja i obiteljskih poljoprivrednih gospodarstva, mogu biti i pravne i fizičke osobe-obrtnici koji nisu ugostitelji, uz obvezu isticanja tvrtke odnosno naziva, isticanja i pridržavanja istaknutih cijena, izdavanja čitljivog i točnog računa za pruženu uslugu i isticanja na vidljivom mjestu oznake o zabrani usluživanja alkoholnih pića i/ili napitaka koji sadržavaju alkohol osobama mlađim od 18 godina te poštivanja te zabrane.</w:t>
      </w:r>
    </w:p>
    <w:p w14:paraId="7F77DB17" w14:textId="22359EDC" w:rsidR="0080377D" w:rsidRDefault="0080377D" w:rsidP="00A00B53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ACC0E8" w14:textId="77777777" w:rsidR="0080377D" w:rsidRPr="00F73A7F" w:rsidRDefault="0080377D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25DD" w14:textId="65E1DAE1" w:rsidR="007061BE" w:rsidRPr="00F73A7F" w:rsidRDefault="00B95C2B" w:rsidP="006D40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7061BE" w:rsidRPr="00F73A7F">
        <w:rPr>
          <w:rFonts w:ascii="Times New Roman" w:hAnsi="Times New Roman" w:cs="Times New Roman"/>
          <w:b/>
          <w:sz w:val="24"/>
          <w:szCs w:val="24"/>
        </w:rPr>
        <w:t xml:space="preserve">.   PROSTORI ZA PRUŽANJE UGOSTITELJSKIH USLUGA NA JAVNIM </w:t>
      </w:r>
      <w:r w:rsidR="007061B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061BE" w:rsidRPr="00F73A7F">
        <w:rPr>
          <w:rFonts w:ascii="Times New Roman" w:hAnsi="Times New Roman" w:cs="Times New Roman"/>
          <w:b/>
          <w:sz w:val="24"/>
          <w:szCs w:val="24"/>
        </w:rPr>
        <w:t>PRIVATNIM POVRŠINAMA</w:t>
      </w:r>
    </w:p>
    <w:p w14:paraId="465D5B56" w14:textId="77777777" w:rsidR="007061BE" w:rsidRPr="00F73A7F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5DA19" w14:textId="720256FF" w:rsidR="007061BE" w:rsidRPr="00C05438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 xml:space="preserve">Članak </w:t>
      </w:r>
      <w:r w:rsidR="000915C0">
        <w:rPr>
          <w:rFonts w:ascii="Times New Roman" w:hAnsi="Times New Roman" w:cs="Times New Roman"/>
          <w:sz w:val="24"/>
          <w:szCs w:val="24"/>
        </w:rPr>
        <w:t>7</w:t>
      </w:r>
      <w:r w:rsidRPr="00C05438">
        <w:rPr>
          <w:rFonts w:ascii="Times New Roman" w:hAnsi="Times New Roman" w:cs="Times New Roman"/>
          <w:sz w:val="24"/>
          <w:szCs w:val="24"/>
        </w:rPr>
        <w:t>.</w:t>
      </w:r>
    </w:p>
    <w:p w14:paraId="580C9B1E" w14:textId="77777777" w:rsidR="007061BE" w:rsidRPr="00C05438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7A3EA" w14:textId="7617565F" w:rsidR="007061BE" w:rsidRPr="00C05438" w:rsidRDefault="005714CA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C05438">
        <w:rPr>
          <w:rFonts w:ascii="Times New Roman" w:hAnsi="Times New Roman" w:cs="Times New Roman"/>
          <w:sz w:val="24"/>
          <w:szCs w:val="24"/>
        </w:rPr>
        <w:t xml:space="preserve">Prostori na kojima mogu biti i poslovati </w:t>
      </w:r>
      <w:r w:rsidR="007061BE" w:rsidRPr="00C05438">
        <w:rPr>
          <w:rFonts w:ascii="Times New Roman" w:hAnsi="Times New Roman" w:cs="Times New Roman"/>
          <w:bCs/>
          <w:sz w:val="24"/>
          <w:szCs w:val="24"/>
        </w:rPr>
        <w:t>ugostiteljski objekti u kiosku, nepokretnom vozilu i priključnom vozilu, šatoru, na klupi, kolicima i sličnim napravama opremljenim za pružanje ugostiteljskih usluga (pokretne naprave) na javnim i privatnim površinama su</w:t>
      </w:r>
      <w:r w:rsidR="007061BE" w:rsidRPr="00C05438">
        <w:rPr>
          <w:rFonts w:ascii="Times New Roman" w:hAnsi="Times New Roman" w:cs="Times New Roman"/>
          <w:sz w:val="24"/>
          <w:szCs w:val="24"/>
        </w:rPr>
        <w:t>:</w:t>
      </w:r>
    </w:p>
    <w:p w14:paraId="184835EE" w14:textId="77777777" w:rsidR="007061BE" w:rsidRPr="00C05438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>izletišta</w:t>
      </w:r>
    </w:p>
    <w:p w14:paraId="2549B0EC" w14:textId="0B0B8E4E" w:rsidR="007061BE" w:rsidRPr="00C05438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>javne površine na području grada</w:t>
      </w:r>
      <w:r w:rsidR="00B14EC1" w:rsidRPr="00C05438">
        <w:rPr>
          <w:rFonts w:ascii="Times New Roman" w:hAnsi="Times New Roman" w:cs="Times New Roman"/>
          <w:sz w:val="24"/>
          <w:szCs w:val="24"/>
        </w:rPr>
        <w:t xml:space="preserve"> </w:t>
      </w:r>
      <w:r w:rsidRPr="00C05438">
        <w:rPr>
          <w:rFonts w:ascii="Times New Roman" w:hAnsi="Times New Roman" w:cs="Times New Roman"/>
          <w:sz w:val="24"/>
          <w:szCs w:val="24"/>
        </w:rPr>
        <w:t>odnosno javna parkirališta</w:t>
      </w:r>
    </w:p>
    <w:p w14:paraId="17150FD3" w14:textId="77777777" w:rsidR="007061BE" w:rsidRPr="00C05438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438">
        <w:rPr>
          <w:rFonts w:ascii="Times New Roman" w:hAnsi="Times New Roman" w:cs="Times New Roman"/>
          <w:sz w:val="24"/>
          <w:szCs w:val="24"/>
        </w:rPr>
        <w:t>prostori na kojima se održavaju vjerske, kulturne, sportske, gospodarske i turističke manifestacije, priredbe, sajmovi i sl.</w:t>
      </w:r>
    </w:p>
    <w:p w14:paraId="6C2406F3" w14:textId="77777777" w:rsidR="007061BE" w:rsidRPr="00F73A7F" w:rsidRDefault="007061BE" w:rsidP="0080377D">
      <w:pPr>
        <w:spacing w:after="0"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74D929F" w14:textId="4E2D6D9E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Za postavljanje pokretne naprave mora biti ispunjen uvjet iz članka 14., st</w:t>
      </w:r>
      <w:r w:rsidR="00BE28F1">
        <w:rPr>
          <w:rFonts w:ascii="Times New Roman" w:hAnsi="Times New Roman" w:cs="Times New Roman"/>
          <w:bCs/>
          <w:sz w:val="24"/>
          <w:szCs w:val="24"/>
        </w:rPr>
        <w:t>.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BE28F1">
        <w:rPr>
          <w:rFonts w:ascii="Times New Roman" w:hAnsi="Times New Roman" w:cs="Times New Roman"/>
          <w:bCs/>
          <w:sz w:val="24"/>
          <w:szCs w:val="24"/>
        </w:rPr>
        <w:t>.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 xml:space="preserve"> Zakona kojim je određeno da pokretne naprave ne mogu biti postavljene na udaljenosti manjoj od 100 m od postojećeg ugostiteljskog objekta u građevini, zasebnom dijelu građevine ili poslovnom prostoru u kojem se obavlja ugostiteljska djelatnost, osim u slučaju kada se radi o održavanju manifestacija, sajmova prigodnih priredbi i slično.</w:t>
      </w:r>
    </w:p>
    <w:p w14:paraId="11F6105B" w14:textId="77777777" w:rsidR="007061BE" w:rsidRDefault="007061BE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E24D0" w14:textId="24FA7E2D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0915C0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370A6B" w14:textId="77777777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976FF5" w14:textId="7E1CB243" w:rsidR="007061BE" w:rsidRDefault="005714CA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 xml:space="preserve">Odobrenje za pružanje jednostavnih ugostiteljskih usluga na pojedinoj lokaciji izdaje </w:t>
      </w:r>
      <w:r w:rsidR="007061BE">
        <w:rPr>
          <w:rFonts w:ascii="Times New Roman" w:hAnsi="Times New Roman" w:cs="Times New Roman"/>
          <w:bCs/>
          <w:sz w:val="24"/>
          <w:szCs w:val="24"/>
        </w:rPr>
        <w:t>nadlež</w:t>
      </w:r>
      <w:r w:rsidR="00FD40EB">
        <w:rPr>
          <w:rFonts w:ascii="Times New Roman" w:hAnsi="Times New Roman" w:cs="Times New Roman"/>
          <w:bCs/>
          <w:sz w:val="24"/>
          <w:szCs w:val="24"/>
        </w:rPr>
        <w:t>ni</w:t>
      </w:r>
      <w:r w:rsidR="00706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0EB">
        <w:rPr>
          <w:rFonts w:ascii="Times New Roman" w:hAnsi="Times New Roman" w:cs="Times New Roman"/>
          <w:bCs/>
          <w:sz w:val="24"/>
          <w:szCs w:val="24"/>
        </w:rPr>
        <w:t>U</w:t>
      </w:r>
      <w:r w:rsidR="007061BE">
        <w:rPr>
          <w:rFonts w:ascii="Times New Roman" w:hAnsi="Times New Roman" w:cs="Times New Roman"/>
          <w:bCs/>
          <w:sz w:val="24"/>
          <w:szCs w:val="24"/>
        </w:rPr>
        <w:t>pravni odjel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>, a prema pojedinačnim zahtjevima pravnih i fizičkih osoba</w:t>
      </w:r>
      <w:r w:rsidR="007061BE">
        <w:rPr>
          <w:rFonts w:ascii="Times New Roman" w:hAnsi="Times New Roman" w:cs="Times New Roman"/>
          <w:bCs/>
          <w:sz w:val="24"/>
          <w:szCs w:val="24"/>
        </w:rPr>
        <w:t xml:space="preserve"> ili na temelju rezultata provedenog javnog natječaja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>, u skladu s uvjetima ove Odluke, te uvjetima drugih akata kojima se uređuje način i uvjeti obavljanja ugostiteljske djelatnosti te korištenje javnih površina</w:t>
      </w:r>
      <w:r w:rsidR="007061BE">
        <w:rPr>
          <w:rFonts w:ascii="Times New Roman" w:hAnsi="Times New Roman" w:cs="Times New Roman"/>
          <w:bCs/>
          <w:sz w:val="24"/>
          <w:szCs w:val="24"/>
        </w:rPr>
        <w:t xml:space="preserve"> na području grada </w:t>
      </w:r>
      <w:r w:rsidR="004D2817">
        <w:rPr>
          <w:rFonts w:ascii="Times New Roman" w:hAnsi="Times New Roman" w:cs="Times New Roman"/>
          <w:bCs/>
          <w:sz w:val="24"/>
          <w:szCs w:val="24"/>
        </w:rPr>
        <w:t>Čazme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33E32B" w14:textId="77777777" w:rsidR="004D2817" w:rsidRPr="00F04256" w:rsidRDefault="004D2817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AECF9E" w14:textId="482364DE" w:rsidR="007061BE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061BE">
        <w:rPr>
          <w:rFonts w:ascii="Times New Roman" w:hAnsi="Times New Roman" w:cs="Times New Roman"/>
          <w:bCs/>
          <w:sz w:val="24"/>
          <w:szCs w:val="24"/>
        </w:rPr>
        <w:t>U zahtjev za odobrenje iz stavka 1. ovog članka, pravna ili fizička osoba dužna je</w:t>
      </w:r>
      <w:r w:rsidR="004D2817">
        <w:rPr>
          <w:rFonts w:ascii="Times New Roman" w:hAnsi="Times New Roman" w:cs="Times New Roman"/>
          <w:bCs/>
          <w:sz w:val="24"/>
          <w:szCs w:val="24"/>
        </w:rPr>
        <w:t xml:space="preserve"> navesti</w:t>
      </w:r>
      <w:r w:rsidR="007061B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5F8A0F" w14:textId="049114AF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lokaciju i površinu na koju bi se postavio privremeni objekt</w:t>
      </w:r>
      <w:r w:rsidR="002039A4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403AFD" w14:textId="4CD321C4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navesti vrstu ugostiteljske usluge koju će pružati i rok korištenja, te po potrebi izvod iz katastarskog plana s ucrtanom mikrolokacijom privremenog objekta</w:t>
      </w:r>
      <w:r w:rsidR="002039A4">
        <w:rPr>
          <w:rFonts w:ascii="Times New Roman" w:hAnsi="Times New Roman" w:cs="Times New Roman"/>
          <w:bCs/>
          <w:sz w:val="24"/>
          <w:szCs w:val="24"/>
        </w:rPr>
        <w:t>,</w:t>
      </w:r>
    </w:p>
    <w:p w14:paraId="2425146A" w14:textId="5AC342C5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priložiti dokaz da je registrirana za obavljanje ugostiteljske djelatnosti</w:t>
      </w:r>
      <w:r w:rsidR="002039A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D8CF33C" w14:textId="2DEFAF00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druge podatke po zahtjevu nadležnog Upravnog odjela</w:t>
      </w:r>
      <w:r w:rsidR="00DD08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5C1EA2" w14:textId="77777777" w:rsidR="007061BE" w:rsidRDefault="007061BE" w:rsidP="0080377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024E3" w14:textId="54B47BF7" w:rsidR="007061BE" w:rsidRPr="00F04256" w:rsidRDefault="005714CA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 xml:space="preserve">Odobrenje za korištenje prostora za pružanje jednostavnih ugostiteljskih usluga </w:t>
      </w:r>
      <w:r w:rsidR="007061BE">
        <w:rPr>
          <w:rFonts w:ascii="Times New Roman" w:hAnsi="Times New Roman" w:cs="Times New Roman"/>
          <w:bCs/>
          <w:sz w:val="24"/>
          <w:szCs w:val="24"/>
        </w:rPr>
        <w:t xml:space="preserve">izdaje se u obliku rješenja, a ono </w:t>
      </w:r>
      <w:r w:rsidR="007061BE" w:rsidRPr="00F04256">
        <w:rPr>
          <w:rFonts w:ascii="Times New Roman" w:hAnsi="Times New Roman" w:cs="Times New Roman"/>
          <w:bCs/>
          <w:sz w:val="24"/>
          <w:szCs w:val="24"/>
        </w:rPr>
        <w:t>sadrži najmanje:</w:t>
      </w:r>
    </w:p>
    <w:p w14:paraId="6663F1DA" w14:textId="4C016A8F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opis prostora – lokaciju i površinu zauzetog prostora,</w:t>
      </w:r>
    </w:p>
    <w:p w14:paraId="23422CC9" w14:textId="14BFBDFB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C78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o</w:t>
      </w:r>
      <w:r w:rsidR="000F0EA4">
        <w:rPr>
          <w:rFonts w:ascii="Times New Roman" w:hAnsi="Times New Roman" w:cs="Times New Roman"/>
          <w:bCs/>
          <w:sz w:val="24"/>
          <w:szCs w:val="24"/>
        </w:rPr>
        <w:t>pis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 xml:space="preserve"> jednostavnog ugostiteljskog objekta (klupa, automat, pokretni prodavač, prigodna prodaja i dr.) i namjenu istog,</w:t>
      </w:r>
    </w:p>
    <w:p w14:paraId="3CBCE6C6" w14:textId="032F1315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početak i završetak korištenja prostora</w:t>
      </w:r>
      <w:r w:rsidR="00DD0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- lokacije (rok, odnosno vrijeme trajanja odobrenja),</w:t>
      </w:r>
    </w:p>
    <w:p w14:paraId="35EE05E8" w14:textId="239B35F8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 xml:space="preserve">uvjete korištenja i održavanja prostora – lokacije, </w:t>
      </w:r>
    </w:p>
    <w:p w14:paraId="0765762B" w14:textId="1BE09A26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obvezu i način plaćanja naknade za korištenje prostora.</w:t>
      </w:r>
    </w:p>
    <w:p w14:paraId="2143F824" w14:textId="77777777" w:rsidR="005714CA" w:rsidRDefault="005714CA" w:rsidP="008037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7E90F1" w14:textId="59740A9B" w:rsidR="007061BE" w:rsidRDefault="005714CA" w:rsidP="008037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F04256">
        <w:rPr>
          <w:rFonts w:ascii="Times New Roman" w:hAnsi="Times New Roman" w:cs="Times New Roman"/>
          <w:sz w:val="24"/>
          <w:szCs w:val="24"/>
        </w:rPr>
        <w:t>Ugostiteljske djelatnosti u objektima jednostavnih ugostiteljskih usluga moraju se obavljati uz uvjet osiguranja tehničkih, sanitarnih, zdravstvenih i prometno-sigurnosnih uvjeta, te da se prodajom ne ometa ulaz u stambene ili poslovne objekte.</w:t>
      </w:r>
    </w:p>
    <w:p w14:paraId="18B11039" w14:textId="77777777" w:rsidR="005714CA" w:rsidRDefault="005714CA" w:rsidP="008037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20DC3C" w14:textId="7C63DE54" w:rsidR="002039A4" w:rsidRDefault="005714CA" w:rsidP="008037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1BE" w:rsidRPr="00F04256">
        <w:rPr>
          <w:rFonts w:ascii="Times New Roman" w:hAnsi="Times New Roman" w:cs="Times New Roman"/>
          <w:sz w:val="24"/>
          <w:szCs w:val="24"/>
        </w:rPr>
        <w:t>Pokretne naprave za pružanje jednostavnih ugostiteljskih usluga (klupe, nadstrešnice, šatori,  kolica i sl.) moraju biti stabilne konstrukcije, uredne, estetski dizajnirane, usklađeni izgledom s  okolnim objektima, odnosno prostorom u koji su smješteni, a okoliš prodajnih objekata mora biti čist i uredan.</w:t>
      </w:r>
    </w:p>
    <w:p w14:paraId="721642D7" w14:textId="77777777" w:rsidR="007061BE" w:rsidRPr="00A87008" w:rsidRDefault="007061BE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EF14DF" w14:textId="77777777" w:rsidR="005714CA" w:rsidRDefault="005714CA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262C31" w14:textId="77777777" w:rsidR="00BE28F1" w:rsidRDefault="00BE28F1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C06616" w14:textId="77777777" w:rsidR="00BE28F1" w:rsidRDefault="00BE28F1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93C159" w14:textId="77777777" w:rsidR="00BE28F1" w:rsidRDefault="00BE28F1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6C26BA" w14:textId="77777777" w:rsidR="00BE28F1" w:rsidRDefault="00BE28F1" w:rsidP="0080377D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EF6663" w14:textId="758391FB" w:rsidR="007061BE" w:rsidRDefault="00C05438" w:rsidP="008037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7061BE" w:rsidRPr="00F73A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61BE">
        <w:rPr>
          <w:rFonts w:ascii="Times New Roman" w:hAnsi="Times New Roman" w:cs="Times New Roman"/>
          <w:b/>
          <w:sz w:val="24"/>
          <w:szCs w:val="24"/>
        </w:rPr>
        <w:t xml:space="preserve"> NADZOR</w:t>
      </w:r>
    </w:p>
    <w:p w14:paraId="04379499" w14:textId="3B4EAF6F" w:rsidR="007061BE" w:rsidRPr="00E71E1F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7F">
        <w:rPr>
          <w:rFonts w:ascii="Times New Roman" w:hAnsi="Times New Roman" w:cs="Times New Roman"/>
          <w:sz w:val="24"/>
          <w:szCs w:val="24"/>
        </w:rPr>
        <w:t xml:space="preserve">Članak </w:t>
      </w:r>
      <w:r w:rsidR="000915C0">
        <w:rPr>
          <w:rFonts w:ascii="Times New Roman" w:hAnsi="Times New Roman" w:cs="Times New Roman"/>
          <w:sz w:val="24"/>
          <w:szCs w:val="24"/>
        </w:rPr>
        <w:t>9</w:t>
      </w:r>
      <w:r w:rsidRPr="00F73A7F">
        <w:rPr>
          <w:rFonts w:ascii="Times New Roman" w:hAnsi="Times New Roman" w:cs="Times New Roman"/>
          <w:sz w:val="24"/>
          <w:szCs w:val="24"/>
        </w:rPr>
        <w:t>.</w:t>
      </w:r>
    </w:p>
    <w:p w14:paraId="634C60A3" w14:textId="77777777" w:rsidR="007061BE" w:rsidRDefault="007061BE" w:rsidP="0080377D">
      <w:pPr>
        <w:spacing w:after="0"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042429C1" w14:textId="1D6FFDA9" w:rsidR="007061BE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>Nadzor nad provedbom ove Odluke vrši se sukladno zakonskim odredbama koje reguliraju ugostiteljsku djelatnost.</w:t>
      </w:r>
    </w:p>
    <w:p w14:paraId="2E56449F" w14:textId="77777777" w:rsidR="005714CA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AA363F" w14:textId="7B5AC99B" w:rsidR="007061BE" w:rsidRPr="005714CA" w:rsidRDefault="005714CA" w:rsidP="008037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061BE" w:rsidRPr="005714CA">
        <w:rPr>
          <w:rFonts w:ascii="Times New Roman" w:hAnsi="Times New Roman" w:cs="Times New Roman"/>
          <w:bCs/>
          <w:sz w:val="24"/>
          <w:szCs w:val="24"/>
        </w:rPr>
        <w:t xml:space="preserve">Nadležni upravni odjel u smislu ove Odluke je Upravni odjel za </w:t>
      </w:r>
      <w:r w:rsidR="00C755FE" w:rsidRPr="005714CA">
        <w:rPr>
          <w:rFonts w:ascii="Times New Roman" w:hAnsi="Times New Roman" w:cs="Times New Roman"/>
          <w:bCs/>
          <w:sz w:val="24"/>
          <w:szCs w:val="24"/>
        </w:rPr>
        <w:t xml:space="preserve">proračun, komunalno gospodarstvo, gospodarstvo, zaštitu okoliša i ekologiju </w:t>
      </w:r>
      <w:r w:rsidR="00580767">
        <w:rPr>
          <w:rFonts w:ascii="Times New Roman" w:hAnsi="Times New Roman" w:cs="Times New Roman"/>
          <w:bCs/>
          <w:sz w:val="24"/>
          <w:szCs w:val="24"/>
        </w:rPr>
        <w:t xml:space="preserve">Grada Čazme </w:t>
      </w:r>
      <w:r w:rsidR="00C755FE" w:rsidRPr="005714CA">
        <w:rPr>
          <w:rFonts w:ascii="Times New Roman" w:hAnsi="Times New Roman" w:cs="Times New Roman"/>
          <w:bCs/>
          <w:sz w:val="24"/>
          <w:szCs w:val="24"/>
        </w:rPr>
        <w:t xml:space="preserve">te je dužan pratiti provedu ove Odluke u okviru svojih ovlasti. </w:t>
      </w:r>
    </w:p>
    <w:p w14:paraId="239A0B90" w14:textId="77777777" w:rsidR="007061BE" w:rsidRDefault="007061BE" w:rsidP="0080377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8C1068" w14:textId="77777777" w:rsidR="006D4040" w:rsidRDefault="006D4040" w:rsidP="0080377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AC0721" w14:textId="55708CA0" w:rsidR="007061BE" w:rsidRPr="00877AD9" w:rsidRDefault="00C05438" w:rsidP="00877AD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7061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61BE" w:rsidRPr="00F73A7F"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14:paraId="4A9A3662" w14:textId="77777777" w:rsidR="007061BE" w:rsidRPr="00F73A7F" w:rsidRDefault="007061BE" w:rsidP="008037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252CB0" w14:textId="13D457E8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7F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7AD9">
        <w:rPr>
          <w:rFonts w:ascii="Times New Roman" w:hAnsi="Times New Roman" w:cs="Times New Roman"/>
          <w:sz w:val="24"/>
          <w:szCs w:val="24"/>
        </w:rPr>
        <w:t>0</w:t>
      </w:r>
      <w:r w:rsidRPr="00F73A7F">
        <w:rPr>
          <w:rFonts w:ascii="Times New Roman" w:hAnsi="Times New Roman" w:cs="Times New Roman"/>
          <w:sz w:val="24"/>
          <w:szCs w:val="24"/>
        </w:rPr>
        <w:t>.</w:t>
      </w:r>
    </w:p>
    <w:p w14:paraId="423022AC" w14:textId="77777777" w:rsidR="007061BE" w:rsidRPr="00F73A7F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CB704" w14:textId="72166D8E" w:rsidR="002C7816" w:rsidRDefault="007061BE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7F">
        <w:rPr>
          <w:rFonts w:ascii="Times New Roman" w:hAnsi="Times New Roman" w:cs="Times New Roman"/>
          <w:sz w:val="24"/>
          <w:szCs w:val="24"/>
        </w:rPr>
        <w:tab/>
        <w:t xml:space="preserve">Danom stupanja na snagu ove Odluke prestaje važiti Odluka o ugostiteljskoj djelatnosti na području </w:t>
      </w:r>
      <w:r w:rsidR="00B95C2B">
        <w:rPr>
          <w:rFonts w:ascii="Times New Roman" w:hAnsi="Times New Roman" w:cs="Times New Roman"/>
          <w:sz w:val="24"/>
          <w:szCs w:val="24"/>
        </w:rPr>
        <w:t>g</w:t>
      </w:r>
      <w:r w:rsidRPr="00F73A7F">
        <w:rPr>
          <w:rFonts w:ascii="Times New Roman" w:hAnsi="Times New Roman" w:cs="Times New Roman"/>
          <w:sz w:val="24"/>
          <w:szCs w:val="24"/>
        </w:rPr>
        <w:t xml:space="preserve">rada </w:t>
      </w:r>
      <w:r w:rsidR="00D129DC">
        <w:rPr>
          <w:rFonts w:ascii="Times New Roman" w:hAnsi="Times New Roman" w:cs="Times New Roman"/>
          <w:sz w:val="24"/>
          <w:szCs w:val="24"/>
        </w:rPr>
        <w:t xml:space="preserve">Čazme </w:t>
      </w:r>
      <w:r w:rsidR="00D129DC" w:rsidRPr="00EB7AD3">
        <w:rPr>
          <w:rFonts w:ascii="Times New Roman" w:hAnsi="Times New Roman" w:cs="Times New Roman"/>
          <w:sz w:val="24"/>
          <w:szCs w:val="24"/>
        </w:rPr>
        <w:t>(</w:t>
      </w:r>
      <w:r w:rsidR="00D129DC">
        <w:rPr>
          <w:rFonts w:ascii="Times New Roman" w:hAnsi="Times New Roman" w:cs="Times New Roman"/>
          <w:sz w:val="24"/>
          <w:szCs w:val="24"/>
        </w:rPr>
        <w:t>„</w:t>
      </w:r>
      <w:r w:rsidR="00D129DC" w:rsidRPr="00EB7AD3">
        <w:rPr>
          <w:rFonts w:ascii="Times New Roman" w:hAnsi="Times New Roman" w:cs="Times New Roman"/>
          <w:sz w:val="24"/>
          <w:szCs w:val="24"/>
        </w:rPr>
        <w:t xml:space="preserve">Službeni </w:t>
      </w:r>
      <w:r w:rsidR="00D129DC">
        <w:rPr>
          <w:rFonts w:ascii="Times New Roman" w:hAnsi="Times New Roman" w:cs="Times New Roman"/>
          <w:sz w:val="24"/>
          <w:szCs w:val="24"/>
        </w:rPr>
        <w:t>vjesnik“</w:t>
      </w:r>
      <w:r w:rsidR="00D129DC" w:rsidRPr="00EB7AD3">
        <w:rPr>
          <w:rFonts w:ascii="Times New Roman" w:hAnsi="Times New Roman" w:cs="Times New Roman"/>
          <w:sz w:val="24"/>
          <w:szCs w:val="24"/>
        </w:rPr>
        <w:t xml:space="preserve"> </w:t>
      </w:r>
      <w:r w:rsidR="00D129DC">
        <w:rPr>
          <w:rFonts w:ascii="Times New Roman" w:hAnsi="Times New Roman" w:cs="Times New Roman"/>
          <w:sz w:val="24"/>
          <w:szCs w:val="24"/>
        </w:rPr>
        <w:t xml:space="preserve">Grada Čazme </w:t>
      </w:r>
      <w:r w:rsidR="00D129DC" w:rsidRPr="00EB7AD3">
        <w:rPr>
          <w:rFonts w:ascii="Times New Roman" w:hAnsi="Times New Roman" w:cs="Times New Roman"/>
          <w:sz w:val="24"/>
          <w:szCs w:val="24"/>
        </w:rPr>
        <w:t xml:space="preserve">br. </w:t>
      </w:r>
      <w:r w:rsidR="00875A13">
        <w:rPr>
          <w:rFonts w:ascii="Times New Roman" w:hAnsi="Times New Roman" w:cs="Times New Roman"/>
          <w:sz w:val="24"/>
          <w:szCs w:val="24"/>
        </w:rPr>
        <w:t xml:space="preserve">21/07) i Odluka o izmjenama i dopunama Odluke o ugostiteljskoj djelatnosti </w:t>
      </w:r>
      <w:r w:rsidR="00B95C2B">
        <w:rPr>
          <w:rFonts w:ascii="Times New Roman" w:hAnsi="Times New Roman" w:cs="Times New Roman"/>
          <w:sz w:val="24"/>
          <w:szCs w:val="24"/>
        </w:rPr>
        <w:t xml:space="preserve">na području grada Čazme </w:t>
      </w:r>
      <w:r w:rsidR="00875A13" w:rsidRPr="00EB7AD3">
        <w:rPr>
          <w:rFonts w:ascii="Times New Roman" w:hAnsi="Times New Roman" w:cs="Times New Roman"/>
          <w:sz w:val="24"/>
          <w:szCs w:val="24"/>
        </w:rPr>
        <w:t>(</w:t>
      </w:r>
      <w:r w:rsidR="00875A13">
        <w:rPr>
          <w:rFonts w:ascii="Times New Roman" w:hAnsi="Times New Roman" w:cs="Times New Roman"/>
          <w:sz w:val="24"/>
          <w:szCs w:val="24"/>
        </w:rPr>
        <w:t>„</w:t>
      </w:r>
      <w:r w:rsidR="00875A13" w:rsidRPr="00EB7AD3">
        <w:rPr>
          <w:rFonts w:ascii="Times New Roman" w:hAnsi="Times New Roman" w:cs="Times New Roman"/>
          <w:sz w:val="24"/>
          <w:szCs w:val="24"/>
        </w:rPr>
        <w:t xml:space="preserve">Službeni </w:t>
      </w:r>
      <w:r w:rsidR="00875A13">
        <w:rPr>
          <w:rFonts w:ascii="Times New Roman" w:hAnsi="Times New Roman" w:cs="Times New Roman"/>
          <w:sz w:val="24"/>
          <w:szCs w:val="24"/>
        </w:rPr>
        <w:t>vjesnik“</w:t>
      </w:r>
      <w:r w:rsidR="00875A13" w:rsidRPr="00EB7AD3">
        <w:rPr>
          <w:rFonts w:ascii="Times New Roman" w:hAnsi="Times New Roman" w:cs="Times New Roman"/>
          <w:sz w:val="24"/>
          <w:szCs w:val="24"/>
        </w:rPr>
        <w:t xml:space="preserve"> </w:t>
      </w:r>
      <w:r w:rsidR="00875A13">
        <w:rPr>
          <w:rFonts w:ascii="Times New Roman" w:hAnsi="Times New Roman" w:cs="Times New Roman"/>
          <w:sz w:val="24"/>
          <w:szCs w:val="24"/>
        </w:rPr>
        <w:t xml:space="preserve">Grada Čazme </w:t>
      </w:r>
      <w:r w:rsidR="00875A13" w:rsidRPr="00EB7AD3">
        <w:rPr>
          <w:rFonts w:ascii="Times New Roman" w:hAnsi="Times New Roman" w:cs="Times New Roman"/>
          <w:sz w:val="24"/>
          <w:szCs w:val="24"/>
        </w:rPr>
        <w:t xml:space="preserve">br. </w:t>
      </w:r>
      <w:r w:rsidR="00875A13">
        <w:rPr>
          <w:rFonts w:ascii="Times New Roman" w:hAnsi="Times New Roman" w:cs="Times New Roman"/>
          <w:sz w:val="24"/>
          <w:szCs w:val="24"/>
        </w:rPr>
        <w:t>7/12).</w:t>
      </w:r>
    </w:p>
    <w:p w14:paraId="483167E4" w14:textId="77777777" w:rsidR="002C7816" w:rsidRPr="00F73A7F" w:rsidRDefault="002C7816" w:rsidP="00803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2DCC8" w14:textId="4A131F76" w:rsidR="007061BE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A7F">
        <w:rPr>
          <w:rFonts w:ascii="Times New Roman" w:hAnsi="Times New Roman" w:cs="Times New Roman"/>
          <w:sz w:val="24"/>
          <w:szCs w:val="24"/>
        </w:rPr>
        <w:t xml:space="preserve">Članak </w:t>
      </w:r>
      <w:r w:rsidR="009B5221">
        <w:rPr>
          <w:rFonts w:ascii="Times New Roman" w:hAnsi="Times New Roman" w:cs="Times New Roman"/>
          <w:sz w:val="24"/>
          <w:szCs w:val="24"/>
        </w:rPr>
        <w:t>1</w:t>
      </w:r>
      <w:r w:rsidR="00877AD9">
        <w:rPr>
          <w:rFonts w:ascii="Times New Roman" w:hAnsi="Times New Roman" w:cs="Times New Roman"/>
          <w:sz w:val="24"/>
          <w:szCs w:val="24"/>
        </w:rPr>
        <w:t>1</w:t>
      </w:r>
      <w:r w:rsidRPr="00F73A7F">
        <w:rPr>
          <w:rFonts w:ascii="Times New Roman" w:hAnsi="Times New Roman" w:cs="Times New Roman"/>
          <w:sz w:val="24"/>
          <w:szCs w:val="24"/>
        </w:rPr>
        <w:t>.</w:t>
      </w:r>
    </w:p>
    <w:p w14:paraId="397CC012" w14:textId="77777777" w:rsidR="007061BE" w:rsidRPr="00F73A7F" w:rsidRDefault="007061BE" w:rsidP="00803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A9FAD" w14:textId="3EE379D7" w:rsidR="002C7816" w:rsidRPr="00945950" w:rsidRDefault="007061BE" w:rsidP="002C781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7F">
        <w:rPr>
          <w:rFonts w:ascii="Times New Roman" w:hAnsi="Times New Roman" w:cs="Times New Roman"/>
          <w:sz w:val="24"/>
          <w:szCs w:val="24"/>
        </w:rPr>
        <w:tab/>
      </w:r>
      <w:r w:rsidR="002C7816" w:rsidRPr="00945950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D454CE">
        <w:rPr>
          <w:rFonts w:ascii="Times New Roman" w:hAnsi="Times New Roman" w:cs="Times New Roman"/>
          <w:sz w:val="24"/>
          <w:szCs w:val="24"/>
        </w:rPr>
        <w:t xml:space="preserve">osam dana od </w:t>
      </w:r>
      <w:r w:rsidR="002C7816" w:rsidRPr="00945950">
        <w:rPr>
          <w:rFonts w:ascii="Times New Roman" w:hAnsi="Times New Roman" w:cs="Times New Roman"/>
          <w:sz w:val="24"/>
          <w:szCs w:val="24"/>
        </w:rPr>
        <w:t>dan</w:t>
      </w:r>
      <w:r w:rsidR="00D454CE">
        <w:rPr>
          <w:rFonts w:ascii="Times New Roman" w:hAnsi="Times New Roman" w:cs="Times New Roman"/>
          <w:sz w:val="24"/>
          <w:szCs w:val="24"/>
        </w:rPr>
        <w:t>a</w:t>
      </w:r>
      <w:r w:rsidR="002C7816" w:rsidRPr="00945950">
        <w:rPr>
          <w:rFonts w:ascii="Times New Roman" w:hAnsi="Times New Roman" w:cs="Times New Roman"/>
          <w:sz w:val="24"/>
          <w:szCs w:val="24"/>
        </w:rPr>
        <w:t xml:space="preserve"> objave u „Službenom vjesniku“</w:t>
      </w:r>
      <w:r w:rsidR="002C7816">
        <w:rPr>
          <w:rFonts w:ascii="Times New Roman" w:hAnsi="Times New Roman" w:cs="Times New Roman"/>
          <w:sz w:val="24"/>
          <w:szCs w:val="24"/>
        </w:rPr>
        <w:t xml:space="preserve"> Grada Čazme.</w:t>
      </w:r>
    </w:p>
    <w:p w14:paraId="5C824879" w14:textId="77777777" w:rsidR="002C7816" w:rsidRDefault="006A29FD" w:rsidP="002C7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A2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C7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B0E6D" w14:textId="77777777" w:rsidR="002C7816" w:rsidRDefault="002C7816" w:rsidP="002C78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B6402" w14:textId="49ECF5EF" w:rsidR="006A29FD" w:rsidRPr="0087604B" w:rsidRDefault="002C7816" w:rsidP="002C78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A29FD" w:rsidRPr="0087604B">
        <w:rPr>
          <w:rFonts w:ascii="Times New Roman" w:hAnsi="Times New Roman" w:cs="Times New Roman"/>
          <w:b/>
          <w:bCs/>
          <w:sz w:val="24"/>
          <w:szCs w:val="24"/>
        </w:rPr>
        <w:t>PREDSJEDNIK GRADSKOG VIJEĆA:</w:t>
      </w:r>
    </w:p>
    <w:p w14:paraId="2F3A2D93" w14:textId="77777777" w:rsidR="002C7816" w:rsidRDefault="006A29FD" w:rsidP="0080377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60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</w:t>
      </w:r>
      <w:r w:rsidR="0087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C8AC52" w14:textId="19E71D04" w:rsidR="006A29FD" w:rsidRPr="0087604B" w:rsidRDefault="002C7816" w:rsidP="0080377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6A29FD" w:rsidRPr="0087604B">
        <w:rPr>
          <w:rFonts w:ascii="Times New Roman" w:hAnsi="Times New Roman" w:cs="Times New Roman"/>
          <w:b/>
          <w:bCs/>
          <w:sz w:val="24"/>
          <w:szCs w:val="24"/>
        </w:rPr>
        <w:t>Branko Novković, mag.med.techn.</w:t>
      </w:r>
    </w:p>
    <w:p w14:paraId="1D8E5CFF" w14:textId="77777777" w:rsidR="006A29FD" w:rsidRPr="006D4040" w:rsidRDefault="006A29FD" w:rsidP="0080377D">
      <w:pPr>
        <w:tabs>
          <w:tab w:val="left" w:pos="52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70285614"/>
      <w:r w:rsidRPr="006D4040">
        <w:rPr>
          <w:rFonts w:ascii="Times New Roman" w:hAnsi="Times New Roman" w:cs="Times New Roman"/>
          <w:sz w:val="24"/>
          <w:szCs w:val="24"/>
        </w:rPr>
        <w:t>KLASA:</w:t>
      </w:r>
    </w:p>
    <w:p w14:paraId="799258F5" w14:textId="77777777" w:rsidR="006A29FD" w:rsidRPr="006D4040" w:rsidRDefault="006A29FD" w:rsidP="0080377D">
      <w:pPr>
        <w:tabs>
          <w:tab w:val="left" w:pos="52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4040">
        <w:rPr>
          <w:rFonts w:ascii="Times New Roman" w:hAnsi="Times New Roman" w:cs="Times New Roman"/>
          <w:sz w:val="24"/>
          <w:szCs w:val="24"/>
        </w:rPr>
        <w:t>URBROJ:</w:t>
      </w:r>
    </w:p>
    <w:p w14:paraId="73A0DFCA" w14:textId="03957335" w:rsidR="007061BE" w:rsidRDefault="006A29FD" w:rsidP="00AD7A0A">
      <w:pPr>
        <w:tabs>
          <w:tab w:val="left" w:pos="52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4040">
        <w:rPr>
          <w:rFonts w:ascii="Times New Roman" w:hAnsi="Times New Roman" w:cs="Times New Roman"/>
          <w:sz w:val="24"/>
          <w:szCs w:val="24"/>
        </w:rPr>
        <w:t>Čazma, …… 2024.</w:t>
      </w:r>
      <w:bookmarkEnd w:id="0"/>
    </w:p>
    <w:p w14:paraId="44CFDBC6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2C2DE4DE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7D469E65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00862239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6492D577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4F66E554" w14:textId="77777777" w:rsid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6570DF1B" w14:textId="77777777" w:rsid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50859793" w14:textId="77777777" w:rsid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p w14:paraId="36286B60" w14:textId="77777777" w:rsidR="00A53903" w:rsidRPr="00A53903" w:rsidRDefault="00A53903" w:rsidP="00A53903">
      <w:pPr>
        <w:tabs>
          <w:tab w:val="center" w:pos="6804"/>
        </w:tabs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0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7AC0AA1" w14:textId="77777777" w:rsidR="00A53903" w:rsidRPr="00A53903" w:rsidRDefault="00A53903" w:rsidP="00A53903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0AAA4" w14:textId="77777777" w:rsidR="00A53903" w:rsidRPr="00A53903" w:rsidRDefault="00A53903" w:rsidP="00A53903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903">
        <w:rPr>
          <w:rFonts w:ascii="Times New Roman" w:hAnsi="Times New Roman" w:cs="Times New Roman"/>
          <w:b/>
          <w:sz w:val="24"/>
          <w:szCs w:val="24"/>
        </w:rPr>
        <w:t>Uvodni dio</w:t>
      </w:r>
    </w:p>
    <w:p w14:paraId="2E0E4FF2" w14:textId="1F33EB5B" w:rsidR="00A53903" w:rsidRPr="00A53903" w:rsidRDefault="00A53903" w:rsidP="00A53903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903">
        <w:rPr>
          <w:rFonts w:ascii="Times New Roman" w:hAnsi="Times New Roman" w:cs="Times New Roman"/>
          <w:bCs/>
          <w:sz w:val="24"/>
          <w:szCs w:val="24"/>
        </w:rPr>
        <w:t>Gradsko vijeće Grada Čazme donijelo je dana 2</w:t>
      </w:r>
      <w:r w:rsidR="00A27236">
        <w:rPr>
          <w:rFonts w:ascii="Times New Roman" w:hAnsi="Times New Roman" w:cs="Times New Roman"/>
          <w:bCs/>
          <w:sz w:val="24"/>
          <w:szCs w:val="24"/>
        </w:rPr>
        <w:t>0</w:t>
      </w:r>
      <w:r w:rsidRPr="00A53903">
        <w:rPr>
          <w:rFonts w:ascii="Times New Roman" w:hAnsi="Times New Roman" w:cs="Times New Roman"/>
          <w:bCs/>
          <w:sz w:val="24"/>
          <w:szCs w:val="24"/>
        </w:rPr>
        <w:t>.0</w:t>
      </w:r>
      <w:r w:rsidR="00A27236">
        <w:rPr>
          <w:rFonts w:ascii="Times New Roman" w:hAnsi="Times New Roman" w:cs="Times New Roman"/>
          <w:bCs/>
          <w:sz w:val="24"/>
          <w:szCs w:val="24"/>
        </w:rPr>
        <w:t>6</w:t>
      </w:r>
      <w:r w:rsidRPr="00A53903">
        <w:rPr>
          <w:rFonts w:ascii="Times New Roman" w:hAnsi="Times New Roman" w:cs="Times New Roman"/>
          <w:bCs/>
          <w:sz w:val="24"/>
          <w:szCs w:val="24"/>
        </w:rPr>
        <w:t>.200</w:t>
      </w:r>
      <w:r w:rsidR="00A27236">
        <w:rPr>
          <w:rFonts w:ascii="Times New Roman" w:hAnsi="Times New Roman" w:cs="Times New Roman"/>
          <w:bCs/>
          <w:sz w:val="24"/>
          <w:szCs w:val="24"/>
        </w:rPr>
        <w:t>7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. godine Odluku o </w:t>
      </w:r>
      <w:r w:rsidR="00A27236">
        <w:rPr>
          <w:rFonts w:ascii="Times New Roman" w:hAnsi="Times New Roman" w:cs="Times New Roman"/>
          <w:bCs/>
          <w:sz w:val="24"/>
          <w:szCs w:val="24"/>
        </w:rPr>
        <w:t xml:space="preserve">ugostiteljskoj djelatnosti 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(„Službeni vjesnik“ Grada Čazme br. </w:t>
      </w:r>
      <w:r w:rsidR="00A27236">
        <w:rPr>
          <w:rFonts w:ascii="Times New Roman" w:hAnsi="Times New Roman" w:cs="Times New Roman"/>
          <w:bCs/>
          <w:sz w:val="24"/>
          <w:szCs w:val="24"/>
        </w:rPr>
        <w:t>21</w:t>
      </w:r>
      <w:r w:rsidRPr="00A53903">
        <w:rPr>
          <w:rFonts w:ascii="Times New Roman" w:hAnsi="Times New Roman" w:cs="Times New Roman"/>
          <w:bCs/>
          <w:sz w:val="24"/>
          <w:szCs w:val="24"/>
        </w:rPr>
        <w:t>/0</w:t>
      </w:r>
      <w:r w:rsidR="00A27236">
        <w:rPr>
          <w:rFonts w:ascii="Times New Roman" w:hAnsi="Times New Roman" w:cs="Times New Roman"/>
          <w:bCs/>
          <w:sz w:val="24"/>
          <w:szCs w:val="24"/>
        </w:rPr>
        <w:t>7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) i Odluku o izmjenama i dopunama Odluke o </w:t>
      </w:r>
      <w:r w:rsidR="00A27236">
        <w:rPr>
          <w:rFonts w:ascii="Times New Roman" w:hAnsi="Times New Roman" w:cs="Times New Roman"/>
          <w:bCs/>
          <w:sz w:val="24"/>
          <w:szCs w:val="24"/>
        </w:rPr>
        <w:t>ugostiteljskoj djelatnosti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 dana 2</w:t>
      </w:r>
      <w:r w:rsidR="00A27236">
        <w:rPr>
          <w:rFonts w:ascii="Times New Roman" w:hAnsi="Times New Roman" w:cs="Times New Roman"/>
          <w:bCs/>
          <w:sz w:val="24"/>
          <w:szCs w:val="24"/>
        </w:rPr>
        <w:t>0</w:t>
      </w:r>
      <w:r w:rsidRPr="00A53903">
        <w:rPr>
          <w:rFonts w:ascii="Times New Roman" w:hAnsi="Times New Roman" w:cs="Times New Roman"/>
          <w:bCs/>
          <w:sz w:val="24"/>
          <w:szCs w:val="24"/>
        </w:rPr>
        <w:t>.0</w:t>
      </w:r>
      <w:r w:rsidR="00A27236">
        <w:rPr>
          <w:rFonts w:ascii="Times New Roman" w:hAnsi="Times New Roman" w:cs="Times New Roman"/>
          <w:bCs/>
          <w:sz w:val="24"/>
          <w:szCs w:val="24"/>
        </w:rPr>
        <w:t>3</w:t>
      </w:r>
      <w:r w:rsidRPr="00A53903">
        <w:rPr>
          <w:rFonts w:ascii="Times New Roman" w:hAnsi="Times New Roman" w:cs="Times New Roman"/>
          <w:bCs/>
          <w:sz w:val="24"/>
          <w:szCs w:val="24"/>
        </w:rPr>
        <w:t>.20</w:t>
      </w:r>
      <w:r w:rsidR="00A27236">
        <w:rPr>
          <w:rFonts w:ascii="Times New Roman" w:hAnsi="Times New Roman" w:cs="Times New Roman"/>
          <w:bCs/>
          <w:sz w:val="24"/>
          <w:szCs w:val="24"/>
        </w:rPr>
        <w:t>12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. godine („Službeni vjesnik“ Grada Čazme br. </w:t>
      </w:r>
      <w:r w:rsidR="00A27236">
        <w:rPr>
          <w:rFonts w:ascii="Times New Roman" w:hAnsi="Times New Roman" w:cs="Times New Roman"/>
          <w:bCs/>
          <w:sz w:val="24"/>
          <w:szCs w:val="24"/>
        </w:rPr>
        <w:t>7</w:t>
      </w:r>
      <w:r w:rsidRPr="00A53903">
        <w:rPr>
          <w:rFonts w:ascii="Times New Roman" w:hAnsi="Times New Roman" w:cs="Times New Roman"/>
          <w:bCs/>
          <w:sz w:val="24"/>
          <w:szCs w:val="24"/>
        </w:rPr>
        <w:t>/</w:t>
      </w:r>
      <w:r w:rsidR="00A27236">
        <w:rPr>
          <w:rFonts w:ascii="Times New Roman" w:hAnsi="Times New Roman" w:cs="Times New Roman"/>
          <w:bCs/>
          <w:sz w:val="24"/>
          <w:szCs w:val="24"/>
        </w:rPr>
        <w:t>12</w:t>
      </w:r>
      <w:r w:rsidRPr="00A53903">
        <w:rPr>
          <w:rFonts w:ascii="Times New Roman" w:hAnsi="Times New Roman" w:cs="Times New Roman"/>
          <w:bCs/>
          <w:sz w:val="24"/>
          <w:szCs w:val="24"/>
        </w:rPr>
        <w:t>).</w:t>
      </w:r>
      <w:r w:rsidR="00234C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Potrebno je donijeti novu Odluku </w:t>
      </w:r>
      <w:r w:rsidR="00A27236">
        <w:rPr>
          <w:rFonts w:ascii="Times New Roman" w:hAnsi="Times New Roman" w:cs="Times New Roman"/>
          <w:bCs/>
          <w:sz w:val="24"/>
          <w:szCs w:val="24"/>
        </w:rPr>
        <w:t>ugostiteljskoj djelatnosti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 zbog razloga koji su navedeni u dijelu ovog obrazloženja pod nazivom Osnovna pitanja koja se uređuju aktom.</w:t>
      </w:r>
    </w:p>
    <w:p w14:paraId="066E324C" w14:textId="77777777" w:rsidR="00234C55" w:rsidRDefault="00234C55" w:rsidP="00A53903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A6AC0" w14:textId="25D8BA42" w:rsidR="00A53903" w:rsidRPr="00A53903" w:rsidRDefault="00A53903" w:rsidP="00A53903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903">
        <w:rPr>
          <w:rFonts w:ascii="Times New Roman" w:hAnsi="Times New Roman" w:cs="Times New Roman"/>
          <w:b/>
          <w:sz w:val="24"/>
          <w:szCs w:val="24"/>
        </w:rPr>
        <w:t>Pravni temelj</w:t>
      </w:r>
    </w:p>
    <w:p w14:paraId="282BA9C5" w14:textId="510F4C35" w:rsidR="00A53903" w:rsidRDefault="00D23D3B" w:rsidP="00D23D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C37">
        <w:rPr>
          <w:rFonts w:ascii="Times New Roman" w:hAnsi="Times New Roman" w:cs="Times New Roman"/>
          <w:sz w:val="24"/>
          <w:szCs w:val="24"/>
        </w:rPr>
        <w:t>Zakon o ugostiteljskoj djelatnosti (NN 85/15, 121/16, 99/18, 25/19, 98/19, 32/20, 42/20 i 126/21), član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DF6C37">
        <w:rPr>
          <w:rFonts w:ascii="Times New Roman" w:hAnsi="Times New Roman" w:cs="Times New Roman"/>
          <w:sz w:val="24"/>
          <w:szCs w:val="24"/>
        </w:rPr>
        <w:t xml:space="preserve"> 6. Zakona</w:t>
      </w:r>
      <w:r w:rsidRPr="0041771B">
        <w:rPr>
          <w:rFonts w:ascii="Times New Roman" w:hAnsi="Times New Roman" w:cs="Times New Roman"/>
          <w:sz w:val="24"/>
          <w:szCs w:val="24"/>
        </w:rPr>
        <w:t xml:space="preserve"> o zaštiti od buke (</w:t>
      </w:r>
      <w:r>
        <w:rPr>
          <w:rFonts w:ascii="Times New Roman" w:hAnsi="Times New Roman" w:cs="Times New Roman"/>
          <w:sz w:val="24"/>
          <w:szCs w:val="24"/>
        </w:rPr>
        <w:t xml:space="preserve">NN </w:t>
      </w:r>
      <w:r w:rsidRPr="0041771B">
        <w:rPr>
          <w:rFonts w:ascii="Times New Roman" w:hAnsi="Times New Roman" w:cs="Times New Roman"/>
          <w:sz w:val="24"/>
          <w:szCs w:val="24"/>
        </w:rPr>
        <w:t>30/09, 55/13, 153/13, 41/16, 114/18, 14/21)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5DAD6" w14:textId="77777777" w:rsidR="00D23D3B" w:rsidRPr="00A53903" w:rsidRDefault="00D23D3B" w:rsidP="00D23D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7FA2CB" w14:textId="77777777" w:rsidR="00234C55" w:rsidRDefault="00A53903" w:rsidP="00CB7F3B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903">
        <w:rPr>
          <w:rFonts w:ascii="Times New Roman" w:hAnsi="Times New Roman" w:cs="Times New Roman"/>
          <w:b/>
          <w:sz w:val="24"/>
          <w:szCs w:val="24"/>
        </w:rPr>
        <w:t>Osnovna pitanja koja se uređuju aktom</w:t>
      </w:r>
    </w:p>
    <w:p w14:paraId="1BD672F0" w14:textId="3CEE8C0D" w:rsidR="00A53903" w:rsidRPr="00A53903" w:rsidRDefault="00A53903" w:rsidP="00CB7F3B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903">
        <w:rPr>
          <w:rFonts w:ascii="Times New Roman" w:hAnsi="Times New Roman" w:cs="Times New Roman"/>
          <w:bCs/>
          <w:sz w:val="24"/>
          <w:szCs w:val="24"/>
        </w:rPr>
        <w:t xml:space="preserve">Odlukom o </w:t>
      </w:r>
      <w:r w:rsidR="00D23D3B">
        <w:rPr>
          <w:rFonts w:ascii="Times New Roman" w:hAnsi="Times New Roman" w:cs="Times New Roman"/>
          <w:bCs/>
          <w:sz w:val="24"/>
          <w:szCs w:val="24"/>
        </w:rPr>
        <w:t>ugostiteljskoj djelatnosti</w:t>
      </w:r>
      <w:r w:rsidRPr="00A53903">
        <w:rPr>
          <w:rFonts w:ascii="Times New Roman" w:hAnsi="Times New Roman" w:cs="Times New Roman"/>
          <w:bCs/>
          <w:sz w:val="24"/>
          <w:szCs w:val="24"/>
        </w:rPr>
        <w:t xml:space="preserve"> predlaže se sljedeće:</w:t>
      </w:r>
    </w:p>
    <w:p w14:paraId="57B1EE5F" w14:textId="203E10DE" w:rsidR="00CB7F3B" w:rsidRDefault="00CB7F3B" w:rsidP="00CB7F3B">
      <w:pPr>
        <w:numPr>
          <w:ilvl w:val="0"/>
          <w:numId w:val="35"/>
        </w:numPr>
        <w:tabs>
          <w:tab w:val="center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dopuna propisa o radnom vremenu ostalih ugostiteljskih objekata</w:t>
      </w:r>
    </w:p>
    <w:p w14:paraId="7103EAA4" w14:textId="59914BCA" w:rsidR="00A53903" w:rsidRPr="00A53903" w:rsidRDefault="00CB7F3B" w:rsidP="00CB7F3B">
      <w:pPr>
        <w:numPr>
          <w:ilvl w:val="0"/>
          <w:numId w:val="35"/>
        </w:numPr>
        <w:tabs>
          <w:tab w:val="center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dopuna propisa o obavljanju ugostiteljske djelatnosti izvan ugostiteljskog objekta</w:t>
      </w:r>
    </w:p>
    <w:p w14:paraId="3E4D964E" w14:textId="6F1441DD" w:rsidR="00A53903" w:rsidRPr="00A53903" w:rsidRDefault="00CB7F3B" w:rsidP="00CB7F3B">
      <w:pPr>
        <w:numPr>
          <w:ilvl w:val="0"/>
          <w:numId w:val="35"/>
        </w:numPr>
        <w:tabs>
          <w:tab w:val="center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određivanje prostora za pružanje ugostiteljskih usluga na javnim i privatnim površinama</w:t>
      </w:r>
    </w:p>
    <w:p w14:paraId="418C0A93" w14:textId="3CBC1C92" w:rsidR="00A53903" w:rsidRPr="00A53903" w:rsidRDefault="00A53903" w:rsidP="00CB7F3B">
      <w:pPr>
        <w:numPr>
          <w:ilvl w:val="0"/>
          <w:numId w:val="35"/>
        </w:numPr>
        <w:tabs>
          <w:tab w:val="center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A53903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navođenje sadržaja </w:t>
      </w:r>
      <w:r w:rsidR="00CB7F3B">
        <w:rPr>
          <w:rFonts w:ascii="Times New Roman" w:hAnsi="Times New Roman" w:cs="Times New Roman"/>
          <w:bCs/>
          <w:sz w:val="24"/>
          <w:szCs w:val="24"/>
        </w:rPr>
        <w:t>o</w:t>
      </w:r>
      <w:r w:rsidR="00CB7F3B" w:rsidRPr="00F04256">
        <w:rPr>
          <w:rFonts w:ascii="Times New Roman" w:hAnsi="Times New Roman" w:cs="Times New Roman"/>
          <w:bCs/>
          <w:sz w:val="24"/>
          <w:szCs w:val="24"/>
        </w:rPr>
        <w:t>dobrenj</w:t>
      </w:r>
      <w:r w:rsidR="00CB7F3B">
        <w:rPr>
          <w:rFonts w:ascii="Times New Roman" w:hAnsi="Times New Roman" w:cs="Times New Roman"/>
          <w:bCs/>
          <w:sz w:val="24"/>
          <w:szCs w:val="24"/>
        </w:rPr>
        <w:t>a</w:t>
      </w:r>
      <w:r w:rsidR="00A1404A">
        <w:rPr>
          <w:rFonts w:ascii="Times New Roman" w:hAnsi="Times New Roman" w:cs="Times New Roman"/>
          <w:bCs/>
          <w:sz w:val="24"/>
          <w:szCs w:val="24"/>
        </w:rPr>
        <w:t xml:space="preserve"> odnosno rješenja</w:t>
      </w:r>
      <w:r w:rsidR="00CB7F3B" w:rsidRPr="00F04256">
        <w:rPr>
          <w:rFonts w:ascii="Times New Roman" w:hAnsi="Times New Roman" w:cs="Times New Roman"/>
          <w:bCs/>
          <w:sz w:val="24"/>
          <w:szCs w:val="24"/>
        </w:rPr>
        <w:t xml:space="preserve"> za korištenje prostora za pružanje jednostavnih ugostiteljskih usluga</w:t>
      </w:r>
    </w:p>
    <w:p w14:paraId="347E73E2" w14:textId="6BA3C7BB" w:rsidR="00A53903" w:rsidRPr="00A53903" w:rsidRDefault="004107AB" w:rsidP="00CB7F3B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</w:t>
      </w:r>
      <w:r w:rsidR="00265E7C">
        <w:rPr>
          <w:rFonts w:ascii="Times New Roman" w:hAnsi="Times New Roman" w:cs="Times New Roman"/>
          <w:bCs/>
          <w:sz w:val="24"/>
          <w:szCs w:val="24"/>
        </w:rPr>
        <w:t>om</w:t>
      </w:r>
      <w:r>
        <w:rPr>
          <w:rFonts w:ascii="Times New Roman" w:hAnsi="Times New Roman" w:cs="Times New Roman"/>
          <w:bCs/>
          <w:sz w:val="24"/>
          <w:szCs w:val="24"/>
        </w:rPr>
        <w:t xml:space="preserve"> o ugostiteljskoj djelatnosti propisano je obavljanje ugostiteljske djelatnosti</w:t>
      </w:r>
      <w:r w:rsidR="00265E7C">
        <w:rPr>
          <w:rFonts w:ascii="Times New Roman" w:hAnsi="Times New Roman" w:cs="Times New Roman"/>
          <w:bCs/>
          <w:sz w:val="24"/>
          <w:szCs w:val="24"/>
        </w:rPr>
        <w:t xml:space="preserve"> vezano uz radno vrijeme</w:t>
      </w:r>
      <w:r w:rsidR="00A1404A">
        <w:rPr>
          <w:rFonts w:ascii="Times New Roman" w:hAnsi="Times New Roman" w:cs="Times New Roman"/>
          <w:bCs/>
          <w:sz w:val="24"/>
          <w:szCs w:val="24"/>
        </w:rPr>
        <w:t>, obavljanje djelatnosti izvan ugostiteljskog objekta, određivanje lokacija i sadržaja rješenja kao i ostali propisi vezan</w:t>
      </w:r>
      <w:r w:rsidR="009B3941">
        <w:rPr>
          <w:rFonts w:ascii="Times New Roman" w:hAnsi="Times New Roman" w:cs="Times New Roman"/>
          <w:bCs/>
          <w:sz w:val="24"/>
          <w:szCs w:val="24"/>
        </w:rPr>
        <w:t>i</w:t>
      </w:r>
      <w:r w:rsidR="00A1404A">
        <w:rPr>
          <w:rFonts w:ascii="Times New Roman" w:hAnsi="Times New Roman" w:cs="Times New Roman"/>
          <w:bCs/>
          <w:sz w:val="24"/>
          <w:szCs w:val="24"/>
        </w:rPr>
        <w:t xml:space="preserve"> uz obavljanje ugostiteljske djelatnosti stoga </w:t>
      </w:r>
      <w:r>
        <w:rPr>
          <w:rFonts w:ascii="Times New Roman" w:hAnsi="Times New Roman" w:cs="Times New Roman"/>
          <w:bCs/>
          <w:sz w:val="24"/>
          <w:szCs w:val="24"/>
        </w:rPr>
        <w:t>je predmetnu odluku potrebno dop</w:t>
      </w:r>
      <w:r w:rsidR="00A1404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niti propisima koji nisu bili navedeni u prethodnim odlukama.  </w:t>
      </w:r>
      <w:r w:rsidR="00A53903" w:rsidRPr="00A539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306DB4" w14:textId="77777777" w:rsidR="00A53903" w:rsidRPr="00A53903" w:rsidRDefault="00A53903" w:rsidP="00A53903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464CBD" w14:textId="0DFADE02" w:rsidR="009B3941" w:rsidRPr="00A53903" w:rsidRDefault="00A53903" w:rsidP="00A53903">
      <w:pPr>
        <w:tabs>
          <w:tab w:val="center" w:pos="6804"/>
        </w:tabs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53903">
        <w:rPr>
          <w:rFonts w:ascii="Times New Roman" w:hAnsi="Times New Roman" w:cs="Times New Roman"/>
          <w:bCs/>
          <w:sz w:val="24"/>
          <w:szCs w:val="24"/>
        </w:rPr>
        <w:tab/>
        <w:t>PROČELNIK</w:t>
      </w:r>
    </w:p>
    <w:p w14:paraId="232C023F" w14:textId="77777777" w:rsidR="00A53903" w:rsidRPr="00A53903" w:rsidRDefault="00A53903" w:rsidP="00A53903">
      <w:pPr>
        <w:tabs>
          <w:tab w:val="center" w:pos="6804"/>
        </w:tabs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53903">
        <w:rPr>
          <w:rFonts w:ascii="Times New Roman" w:hAnsi="Times New Roman" w:cs="Times New Roman"/>
          <w:bCs/>
          <w:sz w:val="24"/>
          <w:szCs w:val="24"/>
        </w:rPr>
        <w:tab/>
        <w:t>Mario Ivanović, mag.ing.aedif.</w:t>
      </w:r>
    </w:p>
    <w:p w14:paraId="6A5EEFAB" w14:textId="77777777" w:rsidR="00A53903" w:rsidRPr="00A53903" w:rsidRDefault="00A53903" w:rsidP="00A53903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8E7CCC8" w14:textId="77777777" w:rsidR="00A53903" w:rsidRPr="00A53903" w:rsidRDefault="00A53903" w:rsidP="00A53903">
      <w:pPr>
        <w:rPr>
          <w:rFonts w:ascii="Times New Roman" w:hAnsi="Times New Roman" w:cs="Times New Roman"/>
          <w:sz w:val="24"/>
          <w:szCs w:val="24"/>
        </w:rPr>
      </w:pPr>
    </w:p>
    <w:sectPr w:rsidR="00A53903" w:rsidRPr="00A5390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8512" w14:textId="77777777" w:rsidR="00C57A9F" w:rsidRDefault="00C57A9F" w:rsidP="00C57A9F">
      <w:pPr>
        <w:spacing w:after="0" w:line="240" w:lineRule="auto"/>
      </w:pPr>
      <w:r>
        <w:separator/>
      </w:r>
    </w:p>
  </w:endnote>
  <w:endnote w:type="continuationSeparator" w:id="0">
    <w:p w14:paraId="3CFFE76F" w14:textId="77777777" w:rsidR="00C57A9F" w:rsidRDefault="00C57A9F" w:rsidP="00C5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C2505" w14:textId="77777777" w:rsidR="00C57A9F" w:rsidRDefault="00C57A9F" w:rsidP="00C57A9F">
      <w:pPr>
        <w:spacing w:after="0" w:line="240" w:lineRule="auto"/>
      </w:pPr>
      <w:r>
        <w:separator/>
      </w:r>
    </w:p>
  </w:footnote>
  <w:footnote w:type="continuationSeparator" w:id="0">
    <w:p w14:paraId="6F09B544" w14:textId="77777777" w:rsidR="00C57A9F" w:rsidRDefault="00C57A9F" w:rsidP="00C5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3249" w14:textId="79102812" w:rsidR="00C57A9F" w:rsidRDefault="00C57A9F" w:rsidP="00C57A9F">
    <w:pPr>
      <w:pStyle w:val="Zaglavlje"/>
      <w:tabs>
        <w:tab w:val="clear" w:pos="4536"/>
        <w:tab w:val="clear" w:pos="9072"/>
        <w:tab w:val="left" w:pos="7755"/>
      </w:tabs>
    </w:pPr>
    <w:r>
      <w:tab/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EE9"/>
    <w:multiLevelType w:val="hybridMultilevel"/>
    <w:tmpl w:val="2B7E0ABA"/>
    <w:lvl w:ilvl="0" w:tplc="FFFFFFFF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BD058A8"/>
    <w:multiLevelType w:val="hybridMultilevel"/>
    <w:tmpl w:val="DEF85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F7B"/>
    <w:multiLevelType w:val="hybridMultilevel"/>
    <w:tmpl w:val="E29C040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D96"/>
    <w:multiLevelType w:val="hybridMultilevel"/>
    <w:tmpl w:val="20D850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71CAD"/>
    <w:multiLevelType w:val="hybridMultilevel"/>
    <w:tmpl w:val="E63AD6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0DF8"/>
    <w:multiLevelType w:val="hybridMultilevel"/>
    <w:tmpl w:val="FFDC5E28"/>
    <w:lvl w:ilvl="0" w:tplc="AC4A0B8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50D1218"/>
    <w:multiLevelType w:val="hybridMultilevel"/>
    <w:tmpl w:val="33B62F6A"/>
    <w:lvl w:ilvl="0" w:tplc="D6307B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35E2F"/>
    <w:multiLevelType w:val="hybridMultilevel"/>
    <w:tmpl w:val="F110B2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AD1086"/>
    <w:multiLevelType w:val="hybridMultilevel"/>
    <w:tmpl w:val="2DA0E16E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7471"/>
    <w:multiLevelType w:val="hybridMultilevel"/>
    <w:tmpl w:val="4FC00C04"/>
    <w:lvl w:ilvl="0" w:tplc="B60097DC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3EF20DB"/>
    <w:multiLevelType w:val="hybridMultilevel"/>
    <w:tmpl w:val="38EC223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021"/>
    <w:multiLevelType w:val="hybridMultilevel"/>
    <w:tmpl w:val="E63AD65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1131"/>
    <w:multiLevelType w:val="hybridMultilevel"/>
    <w:tmpl w:val="8AAC8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8FF"/>
    <w:multiLevelType w:val="hybridMultilevel"/>
    <w:tmpl w:val="12F45990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F9C006E"/>
    <w:multiLevelType w:val="hybridMultilevel"/>
    <w:tmpl w:val="DBEEF8A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A3E73E6"/>
    <w:multiLevelType w:val="hybridMultilevel"/>
    <w:tmpl w:val="F022D200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46B"/>
    <w:multiLevelType w:val="hybridMultilevel"/>
    <w:tmpl w:val="51FCB66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4C0E"/>
    <w:multiLevelType w:val="hybridMultilevel"/>
    <w:tmpl w:val="19B232EA"/>
    <w:lvl w:ilvl="0" w:tplc="D6307B50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E572118"/>
    <w:multiLevelType w:val="hybridMultilevel"/>
    <w:tmpl w:val="7FA2CD66"/>
    <w:lvl w:ilvl="0" w:tplc="C036822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E73515E"/>
    <w:multiLevelType w:val="hybridMultilevel"/>
    <w:tmpl w:val="8886DE2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A0FBE"/>
    <w:multiLevelType w:val="hybridMultilevel"/>
    <w:tmpl w:val="0CC8D3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C09EC"/>
    <w:multiLevelType w:val="hybridMultilevel"/>
    <w:tmpl w:val="15BAF0F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369B3"/>
    <w:multiLevelType w:val="hybridMultilevel"/>
    <w:tmpl w:val="734E1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529F3"/>
    <w:multiLevelType w:val="hybridMultilevel"/>
    <w:tmpl w:val="3A542F06"/>
    <w:lvl w:ilvl="0" w:tplc="D6307B50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5C8354CC"/>
    <w:multiLevelType w:val="hybridMultilevel"/>
    <w:tmpl w:val="15BAF0F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6090B"/>
    <w:multiLevelType w:val="hybridMultilevel"/>
    <w:tmpl w:val="908237D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F575E2C"/>
    <w:multiLevelType w:val="hybridMultilevel"/>
    <w:tmpl w:val="7106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600D"/>
    <w:multiLevelType w:val="hybridMultilevel"/>
    <w:tmpl w:val="16FE75B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7508C"/>
    <w:multiLevelType w:val="hybridMultilevel"/>
    <w:tmpl w:val="2AA67CA2"/>
    <w:lvl w:ilvl="0" w:tplc="12CED5E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26D5"/>
    <w:multiLevelType w:val="hybridMultilevel"/>
    <w:tmpl w:val="EBBE900E"/>
    <w:lvl w:ilvl="0" w:tplc="3E9EB63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D52299D"/>
    <w:multiLevelType w:val="hybridMultilevel"/>
    <w:tmpl w:val="5CA23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36C7E"/>
    <w:multiLevelType w:val="hybridMultilevel"/>
    <w:tmpl w:val="B4E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E35B5"/>
    <w:multiLevelType w:val="hybridMultilevel"/>
    <w:tmpl w:val="7FA2CD66"/>
    <w:lvl w:ilvl="0" w:tplc="FFFFFFFF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73B6C62"/>
    <w:multiLevelType w:val="hybridMultilevel"/>
    <w:tmpl w:val="6ACEE63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4701">
    <w:abstractNumId w:val="32"/>
  </w:num>
  <w:num w:numId="2" w16cid:durableId="711223288">
    <w:abstractNumId w:val="6"/>
  </w:num>
  <w:num w:numId="3" w16cid:durableId="490560897">
    <w:abstractNumId w:val="15"/>
  </w:num>
  <w:num w:numId="4" w16cid:durableId="1751923899">
    <w:abstractNumId w:val="3"/>
  </w:num>
  <w:num w:numId="5" w16cid:durableId="1594438287">
    <w:abstractNumId w:val="25"/>
  </w:num>
  <w:num w:numId="6" w16cid:durableId="1298075017">
    <w:abstractNumId w:val="22"/>
  </w:num>
  <w:num w:numId="7" w16cid:durableId="1828594635">
    <w:abstractNumId w:val="17"/>
  </w:num>
  <w:num w:numId="8" w16cid:durableId="1056660883">
    <w:abstractNumId w:val="1"/>
  </w:num>
  <w:num w:numId="9" w16cid:durableId="1342703018">
    <w:abstractNumId w:val="34"/>
  </w:num>
  <w:num w:numId="10" w16cid:durableId="1152717989">
    <w:abstractNumId w:val="11"/>
  </w:num>
  <w:num w:numId="11" w16cid:durableId="1402682191">
    <w:abstractNumId w:val="4"/>
  </w:num>
  <w:num w:numId="12" w16cid:durableId="1642298160">
    <w:abstractNumId w:val="12"/>
  </w:num>
  <w:num w:numId="13" w16cid:durableId="894584818">
    <w:abstractNumId w:val="27"/>
  </w:num>
  <w:num w:numId="14" w16cid:durableId="1718310792">
    <w:abstractNumId w:val="10"/>
  </w:num>
  <w:num w:numId="15" w16cid:durableId="1717856747">
    <w:abstractNumId w:val="29"/>
  </w:num>
  <w:num w:numId="16" w16cid:durableId="689455520">
    <w:abstractNumId w:val="28"/>
  </w:num>
  <w:num w:numId="17" w16cid:durableId="218397429">
    <w:abstractNumId w:val="23"/>
  </w:num>
  <w:num w:numId="18" w16cid:durableId="418407158">
    <w:abstractNumId w:val="16"/>
  </w:num>
  <w:num w:numId="19" w16cid:durableId="564292858">
    <w:abstractNumId w:val="21"/>
  </w:num>
  <w:num w:numId="20" w16cid:durableId="2096779612">
    <w:abstractNumId w:val="31"/>
  </w:num>
  <w:num w:numId="21" w16cid:durableId="1893498405">
    <w:abstractNumId w:val="7"/>
  </w:num>
  <w:num w:numId="22" w16cid:durableId="678776830">
    <w:abstractNumId w:val="0"/>
  </w:num>
  <w:num w:numId="23" w16cid:durableId="1842770571">
    <w:abstractNumId w:val="2"/>
  </w:num>
  <w:num w:numId="24" w16cid:durableId="1568299449">
    <w:abstractNumId w:val="26"/>
  </w:num>
  <w:num w:numId="25" w16cid:durableId="508058385">
    <w:abstractNumId w:val="24"/>
  </w:num>
  <w:num w:numId="26" w16cid:durableId="1812480829">
    <w:abstractNumId w:val="18"/>
  </w:num>
  <w:num w:numId="27" w16cid:durableId="1553230652">
    <w:abstractNumId w:val="14"/>
  </w:num>
  <w:num w:numId="28" w16cid:durableId="659163421">
    <w:abstractNumId w:val="19"/>
  </w:num>
  <w:num w:numId="29" w16cid:durableId="616378560">
    <w:abstractNumId w:val="33"/>
  </w:num>
  <w:num w:numId="30" w16cid:durableId="1848057829">
    <w:abstractNumId w:val="20"/>
  </w:num>
  <w:num w:numId="31" w16cid:durableId="1027828413">
    <w:abstractNumId w:val="8"/>
  </w:num>
  <w:num w:numId="32" w16cid:durableId="602418017">
    <w:abstractNumId w:val="9"/>
  </w:num>
  <w:num w:numId="33" w16cid:durableId="1898007832">
    <w:abstractNumId w:val="5"/>
  </w:num>
  <w:num w:numId="34" w16cid:durableId="200017536">
    <w:abstractNumId w:val="30"/>
  </w:num>
  <w:num w:numId="35" w16cid:durableId="722215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72"/>
    <w:rsid w:val="00006658"/>
    <w:rsid w:val="00027080"/>
    <w:rsid w:val="00035A3F"/>
    <w:rsid w:val="00044DDF"/>
    <w:rsid w:val="000650B2"/>
    <w:rsid w:val="00070510"/>
    <w:rsid w:val="000915C0"/>
    <w:rsid w:val="000C35E9"/>
    <w:rsid w:val="000E430D"/>
    <w:rsid w:val="000E60BE"/>
    <w:rsid w:val="000F0EA4"/>
    <w:rsid w:val="00163E3B"/>
    <w:rsid w:val="00166831"/>
    <w:rsid w:val="00183EE2"/>
    <w:rsid w:val="00192475"/>
    <w:rsid w:val="002008E4"/>
    <w:rsid w:val="002039A4"/>
    <w:rsid w:val="00207FB0"/>
    <w:rsid w:val="00226908"/>
    <w:rsid w:val="00234C55"/>
    <w:rsid w:val="00265E7C"/>
    <w:rsid w:val="00277A57"/>
    <w:rsid w:val="002A224D"/>
    <w:rsid w:val="002C0606"/>
    <w:rsid w:val="002C4263"/>
    <w:rsid w:val="002C7816"/>
    <w:rsid w:val="002D25A4"/>
    <w:rsid w:val="003320B5"/>
    <w:rsid w:val="003423AB"/>
    <w:rsid w:val="00343673"/>
    <w:rsid w:val="00353E87"/>
    <w:rsid w:val="00395988"/>
    <w:rsid w:val="003A44C4"/>
    <w:rsid w:val="003B24EC"/>
    <w:rsid w:val="003C1922"/>
    <w:rsid w:val="003F2850"/>
    <w:rsid w:val="004107AB"/>
    <w:rsid w:val="00414CB7"/>
    <w:rsid w:val="004442FD"/>
    <w:rsid w:val="00450C25"/>
    <w:rsid w:val="00456AFE"/>
    <w:rsid w:val="0046064A"/>
    <w:rsid w:val="004758FC"/>
    <w:rsid w:val="004848F6"/>
    <w:rsid w:val="004A1352"/>
    <w:rsid w:val="004A27DC"/>
    <w:rsid w:val="004A28DC"/>
    <w:rsid w:val="004D2817"/>
    <w:rsid w:val="004F2E95"/>
    <w:rsid w:val="005013AA"/>
    <w:rsid w:val="0053271F"/>
    <w:rsid w:val="00567DD8"/>
    <w:rsid w:val="005714CA"/>
    <w:rsid w:val="00580767"/>
    <w:rsid w:val="00583DFF"/>
    <w:rsid w:val="005B4CBD"/>
    <w:rsid w:val="005C2C24"/>
    <w:rsid w:val="005F5170"/>
    <w:rsid w:val="0062027C"/>
    <w:rsid w:val="00627F3C"/>
    <w:rsid w:val="00643BB7"/>
    <w:rsid w:val="00644DB8"/>
    <w:rsid w:val="00696EF1"/>
    <w:rsid w:val="006A1D20"/>
    <w:rsid w:val="006A29FD"/>
    <w:rsid w:val="006A346E"/>
    <w:rsid w:val="006B5598"/>
    <w:rsid w:val="006D4040"/>
    <w:rsid w:val="006D4B26"/>
    <w:rsid w:val="006E4E0A"/>
    <w:rsid w:val="006E7C35"/>
    <w:rsid w:val="007061BE"/>
    <w:rsid w:val="00720936"/>
    <w:rsid w:val="00725576"/>
    <w:rsid w:val="00734643"/>
    <w:rsid w:val="00752926"/>
    <w:rsid w:val="0075423D"/>
    <w:rsid w:val="007919B8"/>
    <w:rsid w:val="007B4F8E"/>
    <w:rsid w:val="007B5349"/>
    <w:rsid w:val="007D5F1E"/>
    <w:rsid w:val="007D7429"/>
    <w:rsid w:val="007F1D3E"/>
    <w:rsid w:val="0080377D"/>
    <w:rsid w:val="00847CEE"/>
    <w:rsid w:val="00875A13"/>
    <w:rsid w:val="0087604B"/>
    <w:rsid w:val="00877AD9"/>
    <w:rsid w:val="008A3C6A"/>
    <w:rsid w:val="008D0F28"/>
    <w:rsid w:val="008F65B0"/>
    <w:rsid w:val="00900F25"/>
    <w:rsid w:val="00902149"/>
    <w:rsid w:val="00916BBD"/>
    <w:rsid w:val="009273C8"/>
    <w:rsid w:val="00927BD1"/>
    <w:rsid w:val="00932516"/>
    <w:rsid w:val="0097168C"/>
    <w:rsid w:val="009929ED"/>
    <w:rsid w:val="009A51C6"/>
    <w:rsid w:val="009B3941"/>
    <w:rsid w:val="009B5221"/>
    <w:rsid w:val="009C28B9"/>
    <w:rsid w:val="009C4A56"/>
    <w:rsid w:val="009E63DC"/>
    <w:rsid w:val="00A00B53"/>
    <w:rsid w:val="00A1404A"/>
    <w:rsid w:val="00A26C5E"/>
    <w:rsid w:val="00A27236"/>
    <w:rsid w:val="00A408C8"/>
    <w:rsid w:val="00A45281"/>
    <w:rsid w:val="00A53903"/>
    <w:rsid w:val="00A5726D"/>
    <w:rsid w:val="00A773D2"/>
    <w:rsid w:val="00A77ED6"/>
    <w:rsid w:val="00A92DC7"/>
    <w:rsid w:val="00AB4187"/>
    <w:rsid w:val="00AD7A0A"/>
    <w:rsid w:val="00B009C0"/>
    <w:rsid w:val="00B05872"/>
    <w:rsid w:val="00B14EC1"/>
    <w:rsid w:val="00B15550"/>
    <w:rsid w:val="00B41FA0"/>
    <w:rsid w:val="00B525EF"/>
    <w:rsid w:val="00B95C2B"/>
    <w:rsid w:val="00B969FB"/>
    <w:rsid w:val="00BB2AAE"/>
    <w:rsid w:val="00BC0920"/>
    <w:rsid w:val="00BC72F2"/>
    <w:rsid w:val="00BD64D0"/>
    <w:rsid w:val="00BE28F1"/>
    <w:rsid w:val="00BF3452"/>
    <w:rsid w:val="00C00032"/>
    <w:rsid w:val="00C05438"/>
    <w:rsid w:val="00C113B7"/>
    <w:rsid w:val="00C22595"/>
    <w:rsid w:val="00C57A9F"/>
    <w:rsid w:val="00C755FE"/>
    <w:rsid w:val="00C860AF"/>
    <w:rsid w:val="00CB47B1"/>
    <w:rsid w:val="00CB7F3B"/>
    <w:rsid w:val="00CC3ED9"/>
    <w:rsid w:val="00CD740C"/>
    <w:rsid w:val="00CF03DC"/>
    <w:rsid w:val="00CF4B28"/>
    <w:rsid w:val="00D00416"/>
    <w:rsid w:val="00D129DC"/>
    <w:rsid w:val="00D23D3B"/>
    <w:rsid w:val="00D454CE"/>
    <w:rsid w:val="00D773D8"/>
    <w:rsid w:val="00DA26C2"/>
    <w:rsid w:val="00DB5882"/>
    <w:rsid w:val="00DC23A1"/>
    <w:rsid w:val="00DD08FE"/>
    <w:rsid w:val="00DE14B2"/>
    <w:rsid w:val="00DF6C37"/>
    <w:rsid w:val="00E3668E"/>
    <w:rsid w:val="00E41D5F"/>
    <w:rsid w:val="00E460ED"/>
    <w:rsid w:val="00E46F93"/>
    <w:rsid w:val="00E97C3E"/>
    <w:rsid w:val="00EA41E6"/>
    <w:rsid w:val="00EC2C96"/>
    <w:rsid w:val="00EF7842"/>
    <w:rsid w:val="00F44320"/>
    <w:rsid w:val="00F67B5F"/>
    <w:rsid w:val="00F96BF6"/>
    <w:rsid w:val="00FA02B6"/>
    <w:rsid w:val="00FA5FBB"/>
    <w:rsid w:val="00FA61BC"/>
    <w:rsid w:val="00FC7B8B"/>
    <w:rsid w:val="00FD40EB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9C8E1C"/>
  <w15:chartTrackingRefBased/>
  <w15:docId w15:val="{3F9376C4-8790-41D6-B057-1D04686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B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1BE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5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A9F"/>
  </w:style>
  <w:style w:type="paragraph" w:styleId="Podnoje">
    <w:name w:val="footer"/>
    <w:basedOn w:val="Normal"/>
    <w:link w:val="PodnojeChar"/>
    <w:uiPriority w:val="99"/>
    <w:unhideWhenUsed/>
    <w:rsid w:val="00C5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A9F"/>
  </w:style>
  <w:style w:type="paragraph" w:styleId="Bezproreda">
    <w:name w:val="No Spacing"/>
    <w:uiPriority w:val="1"/>
    <w:qFormat/>
    <w:rsid w:val="002C78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20</cp:revision>
  <cp:lastPrinted>2024-09-03T10:28:00Z</cp:lastPrinted>
  <dcterms:created xsi:type="dcterms:W3CDTF">2024-09-30T11:17:00Z</dcterms:created>
  <dcterms:modified xsi:type="dcterms:W3CDTF">2024-10-21T10:23:00Z</dcterms:modified>
</cp:coreProperties>
</file>