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8E9890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56D307B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+*yqw*ywh*yEn*ljg*ugB*dzb*khx*wEd*dwc*fsc*zew*-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+*eDs*lyd*lyd*lyd*lyd*btm*BxC*bln*bpA*DCb*zfE*-</w:t>
            </w:r>
            <w:r>
              <w:rPr>
                <w:rFonts w:ascii="PDF417x" w:hAnsi="PDF417x"/>
                <w:sz w:val="24"/>
                <w:szCs w:val="24"/>
              </w:rPr>
              <w:br/>
              <w:t>+*ftw*chk*wyo*ECB*Alc*xxB*urA*ttn*BDD*bbq*onA*-</w:t>
            </w:r>
            <w:r>
              <w:rPr>
                <w:rFonts w:ascii="PDF417x" w:hAnsi="PDF417x"/>
                <w:sz w:val="24"/>
                <w:szCs w:val="24"/>
              </w:rPr>
              <w:br/>
              <w:t>+*ftA*jcj*sfE*wco*rfy*rdz*lbB*xib*mAx*jtr*uws*-</w:t>
            </w:r>
            <w:r>
              <w:rPr>
                <w:rFonts w:ascii="PDF417x" w:hAnsi="PDF417x"/>
                <w:sz w:val="24"/>
                <w:szCs w:val="24"/>
              </w:rPr>
              <w:br/>
              <w:t>+*xjq*jrg*nBj*akw*pny*nwd*rwt*yfv*CFw*nmi*uzq*-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E59E5AB" w14:textId="77777777" w:rsidTr="00675A85">
        <w:trPr>
          <w:trHeight w:val="1152"/>
        </w:trPr>
        <w:tc>
          <w:tcPr>
            <w:tcW w:w="1008" w:type="dxa"/>
          </w:tcPr>
          <w:p w14:paraId="423A5058" w14:textId="77777777" w:rsidR="00675A85" w:rsidRDefault="00675A85" w:rsidP="00675A85"/>
        </w:tc>
        <w:tc>
          <w:tcPr>
            <w:tcW w:w="5130" w:type="dxa"/>
          </w:tcPr>
          <w:p w14:paraId="52291D67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61D1B8C9" wp14:editId="45AAF340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67B698B1" w14:textId="77777777" w:rsidTr="00675A85">
        <w:tc>
          <w:tcPr>
            <w:tcW w:w="1008" w:type="dxa"/>
          </w:tcPr>
          <w:p w14:paraId="29CC7E28" w14:textId="77777777" w:rsidR="00675A85" w:rsidRDefault="00675A85" w:rsidP="00675A85">
            <w:r>
              <w:drawing>
                <wp:inline distT="0" distB="0" distL="0" distR="0" wp14:anchorId="4A42BE3C" wp14:editId="7D88D16B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5107E61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04CD0B69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493B6926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073DC4E1" w14:textId="21EFC339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</w:t>
            </w:r>
            <w:r w:rsidR="00D2641B">
              <w:rPr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7ADE2D91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30CBDE7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8870E09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30323A9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1FDE1F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3D1611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285C1D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0690CF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923801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41F54E04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7ABED401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029-01/25-01/08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5D8216E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2103-2-05/04-25-2</w:t>
      </w:r>
    </w:p>
    <w:p w14:paraId="4F871E33" w14:textId="1E443D29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D2641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23.06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</w:p>
    <w:p w14:paraId="0D9E6EEF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5D84FFE" w14:textId="276F8B31" w:rsidR="00D2641B" w:rsidRPr="008F4F61" w:rsidRDefault="00D2641B" w:rsidP="00D2641B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</w:t>
      </w:r>
      <w:r w:rsidRPr="008F4F61">
        <w:rPr>
          <w:color w:val="000000"/>
        </w:rPr>
        <w:t>4.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19</w:t>
      </w:r>
      <w:r w:rsidRPr="008F4F61">
        <w:rPr>
          <w:color w:val="000000"/>
        </w:rPr>
        <w:t>. Poslovnika Gradskog vijeća Grada Čazme (</w:t>
      </w:r>
      <w:r>
        <w:rPr>
          <w:color w:val="000000"/>
        </w:rPr>
        <w:t>„</w:t>
      </w:r>
      <w:r w:rsidRPr="008F4F61">
        <w:rPr>
          <w:color w:val="000000"/>
        </w:rPr>
        <w:t>Službeni vjesnik</w:t>
      </w:r>
      <w:r>
        <w:rPr>
          <w:color w:val="000000"/>
        </w:rPr>
        <w:t>“ broj</w:t>
      </w:r>
      <w:r w:rsidRPr="008F4F61">
        <w:rPr>
          <w:color w:val="000000"/>
        </w:rPr>
        <w:t xml:space="preserve"> 13/21</w:t>
      </w:r>
      <w:r>
        <w:rPr>
          <w:color w:val="000000"/>
        </w:rPr>
        <w:t>,</w:t>
      </w:r>
      <w:r w:rsidRPr="008F4F61">
        <w:rPr>
          <w:color w:val="000000"/>
        </w:rPr>
        <w:t xml:space="preserve"> 46/24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>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 xml:space="preserve"> na</w:t>
      </w:r>
      <w:r>
        <w:rPr>
          <w:color w:val="000000"/>
        </w:rPr>
        <w:t xml:space="preserve"> 2. sjednici održanoj dana </w:t>
      </w:r>
      <w:r>
        <w:rPr>
          <w:color w:val="000000"/>
        </w:rPr>
        <w:t>23. lipnja 2025.</w:t>
      </w:r>
      <w:r w:rsidRPr="008F4F61">
        <w:rPr>
          <w:color w:val="000000"/>
        </w:rPr>
        <w:t xml:space="preserve"> godine, </w:t>
      </w:r>
      <w:r>
        <w:rPr>
          <w:color w:val="000000"/>
        </w:rPr>
        <w:t>donosi</w:t>
      </w:r>
    </w:p>
    <w:p w14:paraId="46818D9A" w14:textId="77777777" w:rsidR="00D2641B" w:rsidRPr="008F4F61" w:rsidRDefault="00D2641B" w:rsidP="00D2641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73222DFA" w14:textId="77777777" w:rsidR="00D2641B" w:rsidRPr="008F4F61" w:rsidRDefault="00D2641B" w:rsidP="00D2641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IZMJENI I DOPUNI ODLUKE</w:t>
      </w:r>
      <w:r w:rsidRPr="008F4F61">
        <w:rPr>
          <w:b/>
          <w:bCs/>
          <w:color w:val="000000"/>
        </w:rPr>
        <w:br/>
        <w:t xml:space="preserve">o </w:t>
      </w:r>
      <w:r>
        <w:rPr>
          <w:b/>
          <w:bCs/>
          <w:color w:val="000000"/>
        </w:rPr>
        <w:t xml:space="preserve">osnivanju i </w:t>
      </w:r>
      <w:r w:rsidRPr="008F4F61">
        <w:rPr>
          <w:b/>
          <w:bCs/>
          <w:color w:val="000000"/>
        </w:rPr>
        <w:t xml:space="preserve">izboru </w:t>
      </w:r>
      <w:r>
        <w:rPr>
          <w:b/>
          <w:bCs/>
          <w:color w:val="000000"/>
        </w:rPr>
        <w:t>Odbora za financije i proračun</w:t>
      </w:r>
      <w:r w:rsidRPr="008F4F61">
        <w:rPr>
          <w:b/>
          <w:bCs/>
          <w:color w:val="000000"/>
        </w:rPr>
        <w:br/>
        <w:t xml:space="preserve">Gradskog vijeća Grada </w:t>
      </w:r>
      <w:r>
        <w:rPr>
          <w:b/>
          <w:bCs/>
          <w:color w:val="000000"/>
        </w:rPr>
        <w:t>Čazme</w:t>
      </w:r>
    </w:p>
    <w:p w14:paraId="014AB248" w14:textId="77777777" w:rsidR="00D2641B" w:rsidRPr="008F4F61" w:rsidRDefault="00D2641B" w:rsidP="00D2641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29A61B58" w14:textId="77777777" w:rsidR="00D2641B" w:rsidRDefault="00D2641B" w:rsidP="00D2641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6473D8BB" w14:textId="77777777" w:rsidR="00D2641B" w:rsidRDefault="00D2641B" w:rsidP="00D2641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4B4E7A80" w14:textId="77777777" w:rsidR="00D2641B" w:rsidRDefault="00D2641B" w:rsidP="00D2641B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U Odluci o osnivanju i izboru Odbora za financije i proračun Gradskog vijeća Grada Čazme (Službeni vjesnik broj 39/25) mijenja se članak 2. koji sada glasi:</w:t>
      </w:r>
    </w:p>
    <w:p w14:paraId="1CBE6CB3" w14:textId="77777777" w:rsidR="00D2641B" w:rsidRPr="00B54CD7" w:rsidRDefault="00D2641B" w:rsidP="00D2641B">
      <w:pPr>
        <w:pStyle w:val="StandardWeb"/>
        <w:shd w:val="clear" w:color="auto" w:fill="FFFFFF"/>
        <w:spacing w:after="75"/>
        <w:rPr>
          <w:color w:val="000000"/>
        </w:rPr>
      </w:pPr>
      <w:r>
        <w:rPr>
          <w:color w:val="000000"/>
        </w:rPr>
        <w:t>„</w:t>
      </w:r>
      <w:r w:rsidRPr="00B54CD7">
        <w:rPr>
          <w:color w:val="000000"/>
        </w:rPr>
        <w:t>Odbor za financije i proračun razmatra:</w:t>
      </w:r>
    </w:p>
    <w:p w14:paraId="505CCD98" w14:textId="77777777" w:rsidR="00D2641B" w:rsidRPr="00B54CD7" w:rsidRDefault="00D2641B" w:rsidP="00D2641B">
      <w:pPr>
        <w:pStyle w:val="StandardWeb"/>
        <w:shd w:val="clear" w:color="auto" w:fill="FFFFFF"/>
        <w:spacing w:after="75"/>
        <w:rPr>
          <w:color w:val="000000"/>
        </w:rPr>
      </w:pPr>
      <w:r w:rsidRPr="00B54CD7">
        <w:rPr>
          <w:color w:val="000000"/>
        </w:rPr>
        <w:t>- pitanja i prijedloge koji se odnose na sustav financiranja javnih potreba u Gradu,</w:t>
      </w:r>
    </w:p>
    <w:p w14:paraId="13480D66" w14:textId="77777777" w:rsidR="00D2641B" w:rsidRPr="00B54CD7" w:rsidRDefault="00D2641B" w:rsidP="00D2641B">
      <w:pPr>
        <w:pStyle w:val="StandardWeb"/>
        <w:shd w:val="clear" w:color="auto" w:fill="FFFFFF"/>
        <w:spacing w:after="75"/>
        <w:rPr>
          <w:color w:val="000000"/>
        </w:rPr>
      </w:pPr>
      <w:r w:rsidRPr="00B54CD7">
        <w:rPr>
          <w:color w:val="000000"/>
        </w:rPr>
        <w:t>- prijedloge općih akata kojima se uređuju pitanja poreza i drugih davanja koja su prihod grada,</w:t>
      </w:r>
    </w:p>
    <w:p w14:paraId="4E36B8FA" w14:textId="77777777" w:rsidR="00D2641B" w:rsidRPr="00B54CD7" w:rsidRDefault="00D2641B" w:rsidP="00D2641B">
      <w:pPr>
        <w:pStyle w:val="StandardWeb"/>
        <w:shd w:val="clear" w:color="auto" w:fill="FFFFFF"/>
        <w:spacing w:after="75"/>
        <w:rPr>
          <w:color w:val="000000"/>
        </w:rPr>
      </w:pPr>
      <w:r w:rsidRPr="00B54CD7">
        <w:rPr>
          <w:color w:val="000000"/>
        </w:rPr>
        <w:t>- prijedlog proračuna, izmjene proračuna i izvješća o izvršenju proračuna,</w:t>
      </w:r>
    </w:p>
    <w:p w14:paraId="24632E22" w14:textId="77777777" w:rsidR="00D2641B" w:rsidRPr="00B54CD7" w:rsidRDefault="00D2641B" w:rsidP="00D2641B">
      <w:pPr>
        <w:pStyle w:val="StandardWeb"/>
        <w:shd w:val="clear" w:color="auto" w:fill="FFFFFF"/>
        <w:spacing w:after="75"/>
        <w:rPr>
          <w:color w:val="000000"/>
        </w:rPr>
      </w:pPr>
      <w:r w:rsidRPr="00B54CD7">
        <w:rPr>
          <w:color w:val="000000"/>
        </w:rPr>
        <w:t>- prijedloge odluka o kreditnom zaduženju Grada,</w:t>
      </w:r>
    </w:p>
    <w:p w14:paraId="0BED83A1" w14:textId="77777777" w:rsidR="00D2641B" w:rsidRDefault="00D2641B" w:rsidP="00D2641B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 w:rsidRPr="00B54CD7">
        <w:rPr>
          <w:color w:val="000000"/>
        </w:rPr>
        <w:t>- obavlja i druge poslove određene aktima Vijeća.</w:t>
      </w:r>
      <w:r>
        <w:rPr>
          <w:color w:val="000000"/>
        </w:rPr>
        <w:t>“</w:t>
      </w:r>
    </w:p>
    <w:p w14:paraId="31DF7096" w14:textId="77777777" w:rsidR="00D2641B" w:rsidRDefault="00D2641B" w:rsidP="00D2641B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63EEEDB3" w14:textId="77777777" w:rsidR="00D2641B" w:rsidRPr="00B54CD7" w:rsidRDefault="00D2641B" w:rsidP="00D2641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B54CD7">
        <w:rPr>
          <w:b/>
          <w:bCs/>
          <w:color w:val="000000"/>
        </w:rPr>
        <w:t>Članak 2.</w:t>
      </w:r>
    </w:p>
    <w:p w14:paraId="6021E99B" w14:textId="77777777" w:rsidR="00D2641B" w:rsidRDefault="00D2641B" w:rsidP="00D2641B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 </w:t>
      </w:r>
    </w:p>
    <w:p w14:paraId="06F475F4" w14:textId="393DF6DC" w:rsidR="00D2641B" w:rsidRDefault="00D2641B" w:rsidP="00D2641B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 Član</w:t>
      </w:r>
      <w:r>
        <w:rPr>
          <w:color w:val="000000"/>
        </w:rPr>
        <w:t>ak 3. mijenja se i sada glasi:</w:t>
      </w:r>
    </w:p>
    <w:p w14:paraId="7F3F09D2" w14:textId="38825252" w:rsidR="00D2641B" w:rsidRDefault="00D2641B" w:rsidP="00D2641B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„U Odbor za financije i proračun biraju se:</w:t>
      </w:r>
    </w:p>
    <w:p w14:paraId="7015F983" w14:textId="183C8971" w:rsidR="00D2641B" w:rsidRDefault="00D2641B" w:rsidP="00D2641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Filip Bart, za predsjednika</w:t>
      </w:r>
    </w:p>
    <w:p w14:paraId="4EF305CB" w14:textId="57E6D372" w:rsidR="00D2641B" w:rsidRDefault="00D2641B" w:rsidP="00D2641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Ivana </w:t>
      </w:r>
      <w:proofErr w:type="spellStart"/>
      <w:r>
        <w:rPr>
          <w:color w:val="000000"/>
        </w:rPr>
        <w:t>Popilovski</w:t>
      </w:r>
      <w:proofErr w:type="spellEnd"/>
      <w:r>
        <w:rPr>
          <w:color w:val="000000"/>
        </w:rPr>
        <w:t>, za članicu</w:t>
      </w:r>
    </w:p>
    <w:p w14:paraId="436A16A7" w14:textId="2AFCAA33" w:rsidR="00D2641B" w:rsidRDefault="00D2641B" w:rsidP="00D2641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lastRenderedPageBreak/>
        <w:t xml:space="preserve">Danijela </w:t>
      </w:r>
      <w:proofErr w:type="spellStart"/>
      <w:r>
        <w:rPr>
          <w:color w:val="000000"/>
        </w:rPr>
        <w:t>Kezele</w:t>
      </w:r>
      <w:proofErr w:type="spellEnd"/>
      <w:r>
        <w:rPr>
          <w:color w:val="000000"/>
        </w:rPr>
        <w:t>, za članicu</w:t>
      </w:r>
    </w:p>
    <w:p w14:paraId="192A6A18" w14:textId="34B501C5" w:rsidR="00D2641B" w:rsidRDefault="00D2641B" w:rsidP="00D2641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Ines Vrbanić, za članicu</w:t>
      </w:r>
    </w:p>
    <w:p w14:paraId="060B583E" w14:textId="25BF08D7" w:rsidR="00D2641B" w:rsidRDefault="00D2641B" w:rsidP="00D2641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Nikolina </w:t>
      </w:r>
      <w:proofErr w:type="spellStart"/>
      <w:r>
        <w:rPr>
          <w:color w:val="000000"/>
        </w:rPr>
        <w:t>Perčec</w:t>
      </w:r>
      <w:proofErr w:type="spellEnd"/>
      <w:r>
        <w:rPr>
          <w:color w:val="000000"/>
        </w:rPr>
        <w:t>, za članicu.“</w:t>
      </w:r>
    </w:p>
    <w:p w14:paraId="6B5DD5E6" w14:textId="77777777" w:rsidR="00D2641B" w:rsidRDefault="00D2641B" w:rsidP="00D2641B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09E3C49B" w14:textId="77777777" w:rsidR="00D2641B" w:rsidRPr="006D1C0E" w:rsidRDefault="00D2641B" w:rsidP="00D2641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6D1C0E">
        <w:rPr>
          <w:b/>
          <w:bCs/>
          <w:color w:val="000000"/>
        </w:rPr>
        <w:t>.</w:t>
      </w:r>
    </w:p>
    <w:p w14:paraId="01FA1F17" w14:textId="77777777" w:rsidR="00D2641B" w:rsidRPr="004121FD" w:rsidRDefault="00D2641B" w:rsidP="00D2641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>Ostale odredbe ostaju neizmijenjene.</w:t>
      </w:r>
    </w:p>
    <w:p w14:paraId="73877258" w14:textId="77777777" w:rsidR="00D2641B" w:rsidRPr="008F4F61" w:rsidRDefault="00D2641B" w:rsidP="00D2641B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2E3A94A1" w14:textId="77777777" w:rsidR="00D2641B" w:rsidRPr="008F4F61" w:rsidRDefault="00D2641B" w:rsidP="00D2641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4</w:t>
      </w:r>
      <w:r w:rsidRPr="008F4F61">
        <w:rPr>
          <w:b/>
          <w:bCs/>
          <w:color w:val="000000"/>
        </w:rPr>
        <w:t>.</w:t>
      </w:r>
    </w:p>
    <w:p w14:paraId="1864BC3B" w14:textId="77777777" w:rsidR="00D2641B" w:rsidRPr="008F4F61" w:rsidRDefault="00D2641B" w:rsidP="00D2641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</w:t>
      </w:r>
    </w:p>
    <w:p w14:paraId="6B95F1CE" w14:textId="77777777" w:rsidR="00D2641B" w:rsidRDefault="00D2641B" w:rsidP="00D2641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726A6BE3" w14:textId="77777777" w:rsidR="00D2641B" w:rsidRDefault="00D2641B" w:rsidP="00D2641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77B9CDA3" w14:textId="77777777" w:rsidR="00D2641B" w:rsidRPr="004121FD" w:rsidRDefault="00D2641B" w:rsidP="00D2641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2E12CEE4" w14:textId="77777777" w:rsidR="00D2641B" w:rsidRPr="004121FD" w:rsidRDefault="00D2641B" w:rsidP="00D2641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2297D13A" w14:textId="77777777" w:rsidR="00D2641B" w:rsidRPr="00292D3A" w:rsidRDefault="00D2641B" w:rsidP="00D2641B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8C8C1FC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8C6D86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F69E5C6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CA0D9D6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04D6FCF9" wp14:editId="46B37CC0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E8F70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6F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9CE8F70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673B57"/>
    <w:multiLevelType w:val="hybridMultilevel"/>
    <w:tmpl w:val="011AB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57470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19F4"/>
    <w:rsid w:val="000F037B"/>
    <w:rsid w:val="00275B0C"/>
    <w:rsid w:val="002C7B0F"/>
    <w:rsid w:val="002F69A3"/>
    <w:rsid w:val="00347D72"/>
    <w:rsid w:val="003F65C1"/>
    <w:rsid w:val="00421BCF"/>
    <w:rsid w:val="00675A85"/>
    <w:rsid w:val="00693AB1"/>
    <w:rsid w:val="007F22EC"/>
    <w:rsid w:val="008A562A"/>
    <w:rsid w:val="008C5FE5"/>
    <w:rsid w:val="009B7A12"/>
    <w:rsid w:val="00A836D0"/>
    <w:rsid w:val="00AC35DA"/>
    <w:rsid w:val="00B92D0F"/>
    <w:rsid w:val="00C9578C"/>
    <w:rsid w:val="00D2641B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A81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D2641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2025-07-01T06:57:00Z</cp:lastPrinted>
  <dcterms:created xsi:type="dcterms:W3CDTF">2025-07-01T06:58:00Z</dcterms:created>
  <dcterms:modified xsi:type="dcterms:W3CDTF">2025-07-01T06:58:00Z</dcterms:modified>
</cp:coreProperties>
</file>