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23A75A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3ABD5EC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+*xfs*pvs*Akl*cvA*xBj*uCi*voE*cEE*css*BBc*pBk*-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+*yqw*uac*wsh*yhE*ugB*dzb*khx*kfl*oBu*uyb*zew*-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+*eDs*lyd*lyd*lyd*lyd*Alj*vpw*Bxn*DuB*ldy*zfE*-</w:t>
            </w:r>
            <w:r>
              <w:rPr>
                <w:rFonts w:ascii="PDF417x" w:hAnsi="PDF417x"/>
                <w:sz w:val="24"/>
                <w:szCs w:val="24"/>
              </w:rPr>
              <w:br/>
              <w:t>+*ftw*sdi*fvs*yyn*mwy*txm*yzd*xxC*BEk*nll*onA*-</w:t>
            </w:r>
            <w:r>
              <w:rPr>
                <w:rFonts w:ascii="PDF417x" w:hAnsi="PDF417x"/>
                <w:sz w:val="24"/>
                <w:szCs w:val="24"/>
              </w:rPr>
              <w:br/>
              <w:t>+*ftA*bbx*wlc*gfy*uwg*njc*tgc*ygF*ysv*oya*uws*-</w:t>
            </w:r>
            <w:r>
              <w:rPr>
                <w:rFonts w:ascii="PDF417x" w:hAnsi="PDF417x"/>
                <w:sz w:val="24"/>
                <w:szCs w:val="24"/>
              </w:rPr>
              <w:br/>
              <w:t>+*xjq*jBc*Drj*Dsd*Bmi*jii*DBi*bCs*inA*inA*uzq*-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60FB1E3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7C08D57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026B5EB2" w14:textId="77777777" w:rsidTr="00D72883">
        <w:trPr>
          <w:trHeight w:val="1152"/>
        </w:trPr>
        <w:tc>
          <w:tcPr>
            <w:tcW w:w="1008" w:type="dxa"/>
          </w:tcPr>
          <w:p w14:paraId="1CC40FFC" w14:textId="77777777" w:rsidR="005B4DA0" w:rsidRDefault="005B4DA0" w:rsidP="00D72883"/>
        </w:tc>
        <w:tc>
          <w:tcPr>
            <w:tcW w:w="5130" w:type="dxa"/>
          </w:tcPr>
          <w:p w14:paraId="28A5F9C2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7ED8A77F" wp14:editId="589EA34E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66709233" w14:textId="77777777" w:rsidTr="00D72883">
        <w:tc>
          <w:tcPr>
            <w:tcW w:w="1008" w:type="dxa"/>
          </w:tcPr>
          <w:p w14:paraId="6C1C969F" w14:textId="77777777" w:rsidR="005B4DA0" w:rsidRDefault="005B4DA0" w:rsidP="00D72883">
            <w:r>
              <w:drawing>
                <wp:inline distT="0" distB="0" distL="0" distR="0" wp14:anchorId="58EBBE07" wp14:editId="66E5F273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FCB484E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54A18A2A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543E3F14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7306C997" w14:textId="13942A4F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5D01DB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07A5A18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833245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D06FFF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09599A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634014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422767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9283D8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7CD2CA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536B684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612-04/25-01/12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4F04DA77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2103-2-05/05-25-1</w:t>
      </w:r>
    </w:p>
    <w:p w14:paraId="083DF275" w14:textId="308E6EFD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</w:t>
      </w:r>
      <w:r w:rsidR="005D01DB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.12.2025.</w:t>
      </w:r>
    </w:p>
    <w:p w14:paraId="1D6A7A01" w14:textId="77777777" w:rsidR="00D707B3" w:rsidRPr="007A6BD9" w:rsidRDefault="00D707B3" w:rsidP="005D01D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3449E19" w14:textId="7D6BBA0E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temelju članka 5. Zakona o kulturnim vijećima i financiranju javnih potreba u kulturi (Narodne novine 83/22) i članka 34. Statuta Grada Čazme («Službeni vjesnik» Grada Čazme 13/21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39/25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), Gradsko vijeće Grada Čazme na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8. 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sjednici održanoj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dana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11. prosinca 2025.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donosi</w:t>
      </w:r>
    </w:p>
    <w:p w14:paraId="5A721C24" w14:textId="77777777" w:rsidR="005D01DB" w:rsidRPr="00560866" w:rsidRDefault="005D01DB" w:rsidP="005D01DB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6AE82F8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FE34187" w14:textId="77777777" w:rsidR="005D01DB" w:rsidRPr="00560866" w:rsidRDefault="005D01DB" w:rsidP="005D01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 R O G R A M</w:t>
      </w:r>
    </w:p>
    <w:p w14:paraId="5C55C549" w14:textId="77777777" w:rsidR="005D01DB" w:rsidRPr="00560866" w:rsidRDefault="005D01DB" w:rsidP="005D01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javnih potreba u kulturi na području</w:t>
      </w:r>
    </w:p>
    <w:p w14:paraId="617E7B47" w14:textId="77777777" w:rsidR="005D01DB" w:rsidRPr="00560866" w:rsidRDefault="005D01DB" w:rsidP="005D01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Grada Čazme u 202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6</w:t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 godini</w:t>
      </w:r>
    </w:p>
    <w:p w14:paraId="4C4C3300" w14:textId="77777777" w:rsidR="005D01DB" w:rsidRPr="00560866" w:rsidRDefault="005D01DB" w:rsidP="005D01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24D6988" w14:textId="77777777" w:rsidR="005D01DB" w:rsidRPr="00560866" w:rsidRDefault="005D01DB" w:rsidP="005D01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1. </w:t>
      </w:r>
    </w:p>
    <w:p w14:paraId="0ED65AC7" w14:textId="77777777" w:rsidR="005D01DB" w:rsidRPr="00560866" w:rsidRDefault="005D01DB" w:rsidP="005D01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0654C00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Pod javnim potrebama u kulturi koje se sufinanciraju sredstvima Proračuna Grada Čazme podrazumijevaju se kulturni programi od interesa za Grad Čazmu, s prioritetom razvoja kulturnih aktivnosti na području Grada Čazme, podrška redovnoj djelatnosti udruga u kulturi, podrška fizičkim osobama u kulturi te očuvanja kulturne baštine.</w:t>
      </w:r>
    </w:p>
    <w:p w14:paraId="59216F52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2B87607" w14:textId="77777777" w:rsidR="005D01DB" w:rsidRPr="00560866" w:rsidRDefault="005D01DB" w:rsidP="005D01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2. </w:t>
      </w:r>
    </w:p>
    <w:p w14:paraId="2994D132" w14:textId="77777777" w:rsidR="005D01DB" w:rsidRPr="00560866" w:rsidRDefault="005D01DB" w:rsidP="005D01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D2A3F4F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Sukladno Zakonu o kulturnim vijećima i financiranju javnih potreba u kulturi, Grad Čazma sufinancirati će sljedeće programe od interesa za Grad Čazmu: </w:t>
      </w:r>
    </w:p>
    <w:p w14:paraId="68CB92DD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1. kulturne djelatnosti:</w:t>
      </w:r>
    </w:p>
    <w:p w14:paraId="64CE07F7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a) arhivska djelatnost</w:t>
      </w:r>
    </w:p>
    <w:p w14:paraId="4F148D35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b) muzejska djelatnost</w:t>
      </w:r>
    </w:p>
    <w:p w14:paraId="627A1B78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c) knjižnična djelatnost</w:t>
      </w:r>
    </w:p>
    <w:p w14:paraId="017CB60C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d) nakladnička i knjižarska djelatnost</w:t>
      </w:r>
    </w:p>
    <w:p w14:paraId="2860899B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e) audiovizualna djelatnost</w:t>
      </w:r>
    </w:p>
    <w:p w14:paraId="1A8BCF56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2. kulturno-umjetničko stvaralaštvo:</w:t>
      </w:r>
    </w:p>
    <w:p w14:paraId="009DD4ED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a) dramska i plesna umjetnost</w:t>
      </w:r>
    </w:p>
    <w:p w14:paraId="41FE262E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b) glazbena i glazbeno-scenska umjetnost</w:t>
      </w:r>
    </w:p>
    <w:p w14:paraId="4E0B9CFF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c) književnost</w:t>
      </w:r>
    </w:p>
    <w:p w14:paraId="2E92CE03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d) vizualne umjetnosti, dizajn i arhitektura</w:t>
      </w:r>
    </w:p>
    <w:p w14:paraId="50F607BB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e) interdisciplinarne i nove umjetničke i kulturne prakse</w:t>
      </w:r>
    </w:p>
    <w:p w14:paraId="09936515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f) digitalna umjetnost</w:t>
      </w:r>
    </w:p>
    <w:p w14:paraId="7699896D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g) kulturno-umjetnički amaterizam</w:t>
      </w:r>
    </w:p>
    <w:p w14:paraId="7B3A20A4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3. djelatnost zaštite, očuvanja i održivog upravljanja kulturnom baštinom</w:t>
      </w:r>
    </w:p>
    <w:p w14:paraId="00033223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4. transverzalna područja:</w:t>
      </w:r>
    </w:p>
    <w:p w14:paraId="15A71440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a) međunarodna kulturna suradnja i mobilnost</w:t>
      </w:r>
    </w:p>
    <w:p w14:paraId="45C0A32F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b) dostupnost, pristup i sudjelovanje u kulturi</w:t>
      </w:r>
    </w:p>
    <w:p w14:paraId="0A4111C4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lastRenderedPageBreak/>
        <w:t>c) raznolikost kulturnih izričaja</w:t>
      </w:r>
    </w:p>
    <w:p w14:paraId="7D53332A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d) poduzetništvo u kulturnim i kreativnim industrijama</w:t>
      </w:r>
    </w:p>
    <w:p w14:paraId="7BDEBD7A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e) digitalizacija u području kulture.</w:t>
      </w:r>
    </w:p>
    <w:p w14:paraId="2B17EED4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031F815" w14:textId="77777777" w:rsidR="005D01DB" w:rsidRPr="00560866" w:rsidRDefault="005D01DB" w:rsidP="005D01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3. </w:t>
      </w:r>
    </w:p>
    <w:p w14:paraId="280718E5" w14:textId="77777777" w:rsidR="005D01DB" w:rsidRPr="00560866" w:rsidRDefault="005D01DB" w:rsidP="005D01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352C5CF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Ukupna sredstva iz Proračuna Grada Čazme kojima će se pomirivati javne potrebe u kulturi na području Grada Čazme za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godinu iznose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r w:rsidRPr="003F0E6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2.323.450,00 (EUR).</w:t>
      </w:r>
      <w:r w:rsidRPr="003F0E6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Navedena sredstva rasporedit će se na sljedeći način:</w:t>
      </w:r>
    </w:p>
    <w:p w14:paraId="097B6E05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F3864CB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17FBBAE" w14:textId="77777777" w:rsidR="005D01DB" w:rsidRPr="00560866" w:rsidRDefault="005D01DB" w:rsidP="005D01D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USTANOVE U KULTURI</w:t>
      </w:r>
    </w:p>
    <w:p w14:paraId="6C4FC652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B7815E6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1.1. Centar za kulturu Čazma</w:t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</w:t>
      </w:r>
    </w:p>
    <w:p w14:paraId="58ECF7CA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Centar za kulturu Čazma je ustanova je kojoj je osnivač Grad Čazma. U okviru redovnih djelatnosti provodi muzejsku, galerijsko-izložbenu, kino-prikazivačku, organiziranje i promicanje svih oblika kulturno-umjetničkog stvaralaštva, nakladničku djelatnost, organiziranje glazbenih, filmskih i drugih kulturno-umjetničkih programa, informatičko opismenjavanje, organiziranje tečajeva  i ostalo sukladno godišnjem planu rada. Za sve djelatnosti Centra za kulturu predviđeno je  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1.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803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3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00,00 (EUR) 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raspoređeno na sljedeći način po izvorima i troškovima: </w:t>
      </w:r>
    </w:p>
    <w:p w14:paraId="15EAD50E" w14:textId="77777777" w:rsidR="005D01DB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1413"/>
        <w:gridCol w:w="4616"/>
        <w:gridCol w:w="1801"/>
      </w:tblGrid>
      <w:tr w:rsidR="005D01DB" w14:paraId="6837CF3A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FC374D" w14:textId="77777777" w:rsidR="005D01DB" w:rsidRDefault="005D01DB" w:rsidP="0058491A">
            <w:r>
              <w:rPr>
                <w:rFonts w:ascii="Arial" w:eastAsia="Arial" w:hAnsi="Arial"/>
                <w:b/>
                <w:color w:val="FFFFFF"/>
                <w:sz w:val="18"/>
              </w:rPr>
              <w:t>Proračunski korisnik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E26E2D" w14:textId="77777777" w:rsidR="005D01DB" w:rsidRDefault="005D01DB" w:rsidP="0058491A">
            <w:r>
              <w:rPr>
                <w:rFonts w:ascii="Arial" w:eastAsia="Arial" w:hAnsi="Arial"/>
                <w:b/>
                <w:color w:val="FFFFFF"/>
                <w:sz w:val="18"/>
              </w:rPr>
              <w:t>42161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A968B8" w14:textId="77777777" w:rsidR="005D01DB" w:rsidRDefault="005D01DB" w:rsidP="0058491A">
            <w:r>
              <w:rPr>
                <w:rFonts w:ascii="Arial" w:eastAsia="Arial" w:hAnsi="Arial"/>
                <w:b/>
                <w:color w:val="FFFFFF"/>
                <w:sz w:val="18"/>
              </w:rPr>
              <w:t>CENTAR ZA KULTURU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2359C5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1.803.300,00</w:t>
            </w:r>
          </w:p>
        </w:tc>
      </w:tr>
      <w:tr w:rsidR="005D01DB" w14:paraId="0DBCC12A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15DD3B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Program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D4EF43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1007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EB941E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Program javnih potreba u kulturi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9DEDE8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1.803.300,00</w:t>
            </w:r>
          </w:p>
        </w:tc>
      </w:tr>
      <w:tr w:rsidR="005D01DB" w14:paraId="5D45FD9F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4B2C12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E670C6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A100706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814BA7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Centar za kulturu - Investicijski program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3FF27A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1.510.700,00</w:t>
            </w:r>
          </w:p>
        </w:tc>
      </w:tr>
      <w:tr w:rsidR="005D01DB" w14:paraId="77829F1C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1FABA7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091F48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01B910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258595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10.700,00</w:t>
            </w:r>
          </w:p>
        </w:tc>
      </w:tr>
      <w:tr w:rsidR="005D01DB" w14:paraId="71A40FBD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1EEA48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0EC8C3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38BD4D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CENTAR ZA KULTURU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C3125B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10.700,00</w:t>
            </w:r>
          </w:p>
        </w:tc>
      </w:tr>
      <w:tr w:rsidR="005D01DB" w14:paraId="7CBE16E4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FCA7F7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C4948F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840605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E7C003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10.700,00</w:t>
            </w:r>
          </w:p>
        </w:tc>
      </w:tr>
      <w:tr w:rsidR="005D01DB" w14:paraId="42FDC81A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8126EF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BF6D47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CFF716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46ECF8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2.700,00</w:t>
            </w:r>
          </w:p>
        </w:tc>
      </w:tr>
      <w:tr w:rsidR="005D01DB" w14:paraId="3236A612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F2576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0FC89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4221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8FD95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Uredska oprema i namještaj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92DD0B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5D01DB" w14:paraId="21F2306D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8DC76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284DA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4227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36F9C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Uređaji, strojevi i oprema za ostale namjene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18E411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1.500,00</w:t>
            </w:r>
          </w:p>
        </w:tc>
      </w:tr>
      <w:tr w:rsidR="005D01DB" w14:paraId="6CCD26AE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388DA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R0656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A01C03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4241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5F63BA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Knjige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8198BC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200,00</w:t>
            </w:r>
          </w:p>
        </w:tc>
      </w:tr>
      <w:tr w:rsidR="005D01DB" w14:paraId="6E0EBD65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51DEDE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DFB5A8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45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489AB1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6335AA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8.000,00</w:t>
            </w:r>
          </w:p>
        </w:tc>
      </w:tr>
      <w:tr w:rsidR="005D01DB" w14:paraId="5317ED18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84ACE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R0496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E8D77A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4511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9F55D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Dodatna ulaganja na građevinskim objektima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ABD504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8.000,00</w:t>
            </w:r>
          </w:p>
        </w:tc>
      </w:tr>
      <w:tr w:rsidR="005D01DB" w14:paraId="32A5CBED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EF9393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FD50C9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5.8.1005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10F57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NPOO-Mehanizam za oporavak i otpornost - CZK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A53317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1.500.000,00</w:t>
            </w:r>
          </w:p>
        </w:tc>
      </w:tr>
      <w:tr w:rsidR="005D01DB" w14:paraId="5735D85E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8D2362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9329BD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B507E9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CENTAR ZA KULTURU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FD3DB9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1.500.000,00</w:t>
            </w:r>
          </w:p>
        </w:tc>
      </w:tr>
      <w:tr w:rsidR="005D01DB" w14:paraId="535AA6D3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BA7925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C668F7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B5B47A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D9A9F9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1.500.000,00</w:t>
            </w:r>
          </w:p>
        </w:tc>
      </w:tr>
      <w:tr w:rsidR="005D01DB" w14:paraId="08847F11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BEBFAC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CC0D37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45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23C7C0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Rashodi za dodatna ulaganja na nefinancijskoj imovini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B3099B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1.500.000,00</w:t>
            </w:r>
          </w:p>
        </w:tc>
      </w:tr>
      <w:tr w:rsidR="005D01DB" w14:paraId="4FF25B15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0B571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R0505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19C64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4511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D799D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Dodatna ulaganja na građevinskim objektima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3561B6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1.500.000,00</w:t>
            </w:r>
          </w:p>
        </w:tc>
      </w:tr>
      <w:tr w:rsidR="005D01DB" w14:paraId="2E896729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9D17E9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AB12F8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A100707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039F52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Centar za kulturu - Redovna djelatnost Gradskog muzeja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03BD7E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292.600,00</w:t>
            </w:r>
          </w:p>
        </w:tc>
      </w:tr>
      <w:tr w:rsidR="005D01DB" w14:paraId="35BC492C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47684F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79856E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00818F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77386B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261.050,00</w:t>
            </w:r>
          </w:p>
        </w:tc>
      </w:tr>
      <w:tr w:rsidR="005D01DB" w14:paraId="0A8B4850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4FF0D5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D6D8AB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43084A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CENTAR ZA KULTURU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A1D592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261.050,00</w:t>
            </w:r>
          </w:p>
        </w:tc>
      </w:tr>
      <w:tr w:rsidR="005D01DB" w14:paraId="116FDBB3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61EBB9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9CD6B2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E5573C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507A48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261.050,00</w:t>
            </w:r>
          </w:p>
        </w:tc>
      </w:tr>
      <w:tr w:rsidR="005D01DB" w14:paraId="68C64561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4C16B5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0FC578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174A69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8E725D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191.000,00</w:t>
            </w:r>
          </w:p>
        </w:tc>
      </w:tr>
      <w:tr w:rsidR="005D01DB" w14:paraId="282F30F5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60942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203D9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3111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E77DC8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Plaće za redovan rad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D136C6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145.000,00</w:t>
            </w:r>
          </w:p>
        </w:tc>
      </w:tr>
      <w:tr w:rsidR="005D01DB" w14:paraId="4A78BDFE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75F77A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R0732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A3E04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3113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E0FA22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Plaće za prekovremeni rad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E8D679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1.500,00</w:t>
            </w:r>
          </w:p>
        </w:tc>
      </w:tr>
      <w:tr w:rsidR="005D01DB" w14:paraId="6298699F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1D918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6533E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3121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85C7F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Ostali 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542EE9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23.500,00</w:t>
            </w:r>
          </w:p>
        </w:tc>
      </w:tr>
      <w:tr w:rsidR="005D01DB" w14:paraId="38DF9BDA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18F5D2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9B32D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3132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FA026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Doprinosi za obvezno zdravstveno osiguranje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3AE7E8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21.000,00</w:t>
            </w:r>
          </w:p>
        </w:tc>
      </w:tr>
      <w:tr w:rsidR="005D01DB" w14:paraId="61366B34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6ADB99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7781E2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BE73F9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73EC21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69.450,00</w:t>
            </w:r>
          </w:p>
        </w:tc>
      </w:tr>
      <w:tr w:rsidR="005D01DB" w14:paraId="745DF7E6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BB931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06B418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37D55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Službena putovanja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00FFB1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5D01DB" w14:paraId="7D40195D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FC212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908C8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3212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6C6CE3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Naknade za prijevoz, za rad na terenu i odvojeni život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9A29BD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3.700,00</w:t>
            </w:r>
          </w:p>
        </w:tc>
      </w:tr>
      <w:tr w:rsidR="005D01DB" w14:paraId="78C3E9E1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19FF98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6F38F8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3213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E95844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Stručno usavršavanje zaposlenika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EBD7D5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700,00</w:t>
            </w:r>
          </w:p>
        </w:tc>
      </w:tr>
      <w:tr w:rsidR="005D01DB" w14:paraId="203FAFFC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F0655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6C4CD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CBA6B9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Uredski materijal i ostali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C7D4E9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2.000,00</w:t>
            </w:r>
          </w:p>
        </w:tc>
      </w:tr>
      <w:tr w:rsidR="005D01DB" w14:paraId="554C2965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4F1902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7F3FF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C693B8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Energija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1DC646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16.000,00</w:t>
            </w:r>
          </w:p>
        </w:tc>
      </w:tr>
      <w:tr w:rsidR="005D01DB" w14:paraId="3D2388B0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DCE9D8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0401B9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3224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C2F285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Materijal i dijelovi za tekuće i investicijsko održavanje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DEA9C4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5D01DB" w14:paraId="3C09BCCC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3FA28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R0230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4ADFA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3225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73A00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Sitni inventar i autogume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CEFE97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5D01DB" w14:paraId="121C7AA9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9CC50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R0731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40C052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3227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1EC489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Službena, radna i zaštitna odjeća i obuća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667ED4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5D01DB" w14:paraId="6FCE3586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9A7198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04CA0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C676E3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Usluge telefona, interneta, pošte i prijevoza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CB92DE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1.400,00</w:t>
            </w:r>
          </w:p>
        </w:tc>
      </w:tr>
      <w:tr w:rsidR="005D01DB" w14:paraId="4657DE18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E83EA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R0407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B878F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047B15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Usluge tekućeg i investicijskog  održavanja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F2C40C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2.000,00</w:t>
            </w:r>
          </w:p>
        </w:tc>
      </w:tr>
      <w:tr w:rsidR="005D01DB" w14:paraId="775E015A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F0217A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41083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E5A124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Usluge promidžbe i informiranja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63B685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5D01DB" w14:paraId="0613012C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66CF4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29F0A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0293EE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Komunalne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F1FA10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900,00</w:t>
            </w:r>
          </w:p>
        </w:tc>
      </w:tr>
      <w:tr w:rsidR="005D01DB" w14:paraId="2C9A7132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20A1C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R0233-1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EBB40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671F4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Zakupnine i najamnine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26D3DC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400,00</w:t>
            </w:r>
          </w:p>
        </w:tc>
      </w:tr>
      <w:tr w:rsidR="005D01DB" w14:paraId="203E8FFC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F54F93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R0498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FA8E0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3236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274AEE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Zdravstvene i veterinarske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7262A1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5D01DB" w14:paraId="6A25CE32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2673B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31092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39957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Intelektualne i osobne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2867E0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18.000,00</w:t>
            </w:r>
          </w:p>
        </w:tc>
      </w:tr>
      <w:tr w:rsidR="005D01DB" w14:paraId="395A92CE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643B7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4B16C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B4DCF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Računalne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8E4E31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5.300,00</w:t>
            </w:r>
          </w:p>
        </w:tc>
      </w:tr>
      <w:tr w:rsidR="005D01DB" w14:paraId="6AC4E8E4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BEBCF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64C259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80B005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Ostale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ED6191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5.000,00</w:t>
            </w:r>
          </w:p>
        </w:tc>
      </w:tr>
      <w:tr w:rsidR="005D01DB" w14:paraId="6E61076C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275E4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588F8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87F23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Naknade troškova osobama izvan radnog odnosa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62C65F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5D01DB" w14:paraId="37381BB1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669D1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R0678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A45F2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3291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E2598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Naknade za rad predstavničkih i izvršnih tijela, povjerenstava i slično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91FA31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700,00</w:t>
            </w:r>
          </w:p>
        </w:tc>
      </w:tr>
      <w:tr w:rsidR="005D01DB" w14:paraId="61227CBB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8B32B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26438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3292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F9FF0A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Premije osiguranja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BA10C7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3.000,00</w:t>
            </w:r>
          </w:p>
        </w:tc>
      </w:tr>
      <w:tr w:rsidR="005D01DB" w14:paraId="65326807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17F4FE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1E6CB2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3293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3CB9E4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Reprezentacija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B42669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2.000,00</w:t>
            </w:r>
          </w:p>
        </w:tc>
      </w:tr>
      <w:tr w:rsidR="005D01DB" w14:paraId="4549B240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CDC53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146FD4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3294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12FA79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Članarine i norme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1FC15D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1.200,00</w:t>
            </w:r>
          </w:p>
        </w:tc>
      </w:tr>
      <w:tr w:rsidR="005D01DB" w14:paraId="79AB4787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481432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R0499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3B9EE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3295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4CBEF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Pristojbe i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47E864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150,00</w:t>
            </w:r>
          </w:p>
        </w:tc>
      </w:tr>
      <w:tr w:rsidR="005D01DB" w14:paraId="3A577191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E3ED85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1BDB4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3299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B9574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Ostali nespomenuti 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5699CE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1.500,00</w:t>
            </w:r>
          </w:p>
        </w:tc>
      </w:tr>
      <w:tr w:rsidR="005D01DB" w14:paraId="2D271A80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AC9992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8C6455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F1F91A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Financijski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EE4DB0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100,00</w:t>
            </w:r>
          </w:p>
        </w:tc>
      </w:tr>
      <w:tr w:rsidR="005D01DB" w14:paraId="5CC56D8C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3077DE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73518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3431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0C2FCA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Bankarske usluge i usluge platnog prometa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92409C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  <w:tr w:rsidR="005D01DB" w14:paraId="61155D77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087BA3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7BE5A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25C51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067DD0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500,00</w:t>
            </w:r>
          </w:p>
        </w:tc>
      </w:tr>
      <w:tr w:rsidR="005D01DB" w14:paraId="4201BD81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AF9452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D9CB74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4243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5F0DC9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Muzejski izlošci i predmeti prirodnih rijetkosti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A0C065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5D01DB" w14:paraId="190CC4B3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CFDD65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6D5C3B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3.1.005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783CE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Vlastiti prihodi - CZK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C4E187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5.800,00</w:t>
            </w:r>
          </w:p>
        </w:tc>
      </w:tr>
      <w:tr w:rsidR="005D01DB" w14:paraId="3BAA3BB3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E2B38A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0E6490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34C15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CENTAR ZA KULTURU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E98544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5.800,00</w:t>
            </w:r>
          </w:p>
        </w:tc>
      </w:tr>
      <w:tr w:rsidR="005D01DB" w14:paraId="0701B574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C10C23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FB407A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E5772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186C5C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5.800,00</w:t>
            </w:r>
          </w:p>
        </w:tc>
      </w:tr>
      <w:tr w:rsidR="005D01DB" w14:paraId="2DB1043D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9AE72C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A3807D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851EC3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FA197F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5.800,00</w:t>
            </w:r>
          </w:p>
        </w:tc>
      </w:tr>
      <w:tr w:rsidR="005D01DB" w14:paraId="62BD48AB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FC6F99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R0432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523FC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66D28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Uredski materijal i ostali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A72EDB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400,00</w:t>
            </w:r>
          </w:p>
        </w:tc>
      </w:tr>
      <w:tr w:rsidR="005D01DB" w14:paraId="143BF790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99C269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R0620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C3EB0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1CE7F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Energija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FC39A4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700,00</w:t>
            </w:r>
          </w:p>
        </w:tc>
      </w:tr>
      <w:tr w:rsidR="005D01DB" w14:paraId="0D8AE795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94FE84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R0380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F4F86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EB4BB5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Usluge tekućeg i investicijskog  održavanja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C43DFE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200,00</w:t>
            </w:r>
          </w:p>
        </w:tc>
      </w:tr>
      <w:tr w:rsidR="005D01DB" w14:paraId="13C61A37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E2FC59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R0433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F7A52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883D5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Usluge promidžbe i informiranja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A6CAFD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  <w:tr w:rsidR="005D01DB" w14:paraId="0A81A82B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E85C5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R0415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2B3D7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E1B92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Intelektualne i osobne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87D1A0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3.800,00</w:t>
            </w:r>
          </w:p>
        </w:tc>
      </w:tr>
      <w:tr w:rsidR="005D01DB" w14:paraId="23DA7BA5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1D203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R0383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69800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60454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Računalne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4FC237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5D01DB" w14:paraId="4A49D01D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C61D3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R0621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5CA51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3292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3768B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Premije osiguranja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B7D3EB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  <w:tr w:rsidR="005D01DB" w14:paraId="6287BACB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C1CF1E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335891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5.0.11005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D95BAA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Centar za kulturu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9E49F2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10.750,00</w:t>
            </w:r>
          </w:p>
        </w:tc>
      </w:tr>
      <w:tr w:rsidR="005D01DB" w14:paraId="4D522985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15F243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FBB920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F9D0BA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CENTAR ZA KULTURU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C929B6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10.750,00</w:t>
            </w:r>
          </w:p>
        </w:tc>
      </w:tr>
      <w:tr w:rsidR="005D01DB" w14:paraId="4B04D988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0FBDA3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EB0CC0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55093A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4FC9FD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10.750,00</w:t>
            </w:r>
          </w:p>
        </w:tc>
      </w:tr>
      <w:tr w:rsidR="005D01DB" w14:paraId="66D2312A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1A2288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AB7301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67BEA9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0A364F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10.750,00</w:t>
            </w:r>
          </w:p>
        </w:tc>
      </w:tr>
      <w:tr w:rsidR="005D01DB" w14:paraId="0EF18F71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B5088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R0408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13F41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87C4D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Intelektualne i osobne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962AB8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4.000,00</w:t>
            </w:r>
          </w:p>
        </w:tc>
      </w:tr>
      <w:tr w:rsidR="005D01DB" w14:paraId="6AC23507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18972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R0440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6C6AD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4CB87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Ostale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4D83B2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6.750,00</w:t>
            </w:r>
          </w:p>
        </w:tc>
      </w:tr>
      <w:tr w:rsidR="005D01DB" w14:paraId="5CD81220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7946ED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A2D5D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6.1.005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F1F6C9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Donacija _ Centar za kulturu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9575E2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15.000,00</w:t>
            </w:r>
          </w:p>
        </w:tc>
      </w:tr>
      <w:tr w:rsidR="005D01DB" w14:paraId="01420654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3C4A36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F7EBBB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1B5747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CENTAR ZA KULTURU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EFF977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15.000,00</w:t>
            </w:r>
          </w:p>
        </w:tc>
      </w:tr>
      <w:tr w:rsidR="005D01DB" w14:paraId="51D01928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F96B8D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9FF26A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23AAEA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60CE1E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15.000,00</w:t>
            </w:r>
          </w:p>
        </w:tc>
      </w:tr>
      <w:tr w:rsidR="005D01DB" w14:paraId="4BD4C0EC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61FF94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96A7C2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AE92E5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4637BB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15.000,00</w:t>
            </w:r>
          </w:p>
        </w:tc>
      </w:tr>
      <w:tr w:rsidR="005D01DB" w14:paraId="48D7C9F9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F9FC38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R0451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4DCC0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4243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9A1B83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Muzejski izlošci i predmeti prirodnih rijetkosti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1E560C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15.000,00</w:t>
            </w:r>
          </w:p>
        </w:tc>
      </w:tr>
    </w:tbl>
    <w:p w14:paraId="196C3777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7989A2F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645FE1A0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Detaljan opis navedenih programa i aktivnosti nalazi se u Planu rada Centra za kulturu Čazma.  </w:t>
      </w:r>
    </w:p>
    <w:p w14:paraId="4D5FAE30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6AAA32F7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1E720B2B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18233782" w14:textId="77777777" w:rsidR="005D01DB" w:rsidRPr="00560866" w:rsidRDefault="005D01DB" w:rsidP="005D01D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Gradska knjižnica Slavka Kolara Čazma</w:t>
      </w:r>
    </w:p>
    <w:p w14:paraId="1A152343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Gradska knjižnica Slavka Kolara Čazma kao samostalna ustanova kojoj je osnivač Grad Čazma obavlja se knjižnične poslove.  Za obavljanje navedenih djelatnosti te nabavu knjižnične i ostale građe i opreme u Proračunu Grada Čazme predviđeno je ukupno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160.650,00</w:t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(EUR) 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raspoređeno na sljedeći način: </w:t>
      </w:r>
    </w:p>
    <w:p w14:paraId="37F67B2F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1417"/>
        <w:gridCol w:w="4639"/>
        <w:gridCol w:w="1774"/>
      </w:tblGrid>
      <w:tr w:rsidR="005D01DB" w14:paraId="2B51CD8B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E09C9C" w14:textId="77777777" w:rsidR="005D01DB" w:rsidRDefault="005D01DB" w:rsidP="0058491A">
            <w:r>
              <w:rPr>
                <w:rFonts w:ascii="Arial" w:eastAsia="Arial" w:hAnsi="Arial"/>
                <w:b/>
                <w:color w:val="FFFFFF"/>
                <w:sz w:val="18"/>
              </w:rPr>
              <w:t>Proračunski korisnik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E4BAAE" w14:textId="77777777" w:rsidR="005D01DB" w:rsidRDefault="005D01DB" w:rsidP="0058491A">
            <w:r>
              <w:rPr>
                <w:rFonts w:ascii="Arial" w:eastAsia="Arial" w:hAnsi="Arial"/>
                <w:b/>
                <w:color w:val="FFFFFF"/>
                <w:sz w:val="18"/>
              </w:rPr>
              <w:t>42274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DA6CEB" w14:textId="77777777" w:rsidR="005D01DB" w:rsidRDefault="005D01DB" w:rsidP="0058491A">
            <w:r>
              <w:rPr>
                <w:rFonts w:ascii="Arial" w:eastAsia="Arial" w:hAnsi="Arial"/>
                <w:b/>
                <w:color w:val="FFFFFF"/>
                <w:sz w:val="18"/>
              </w:rPr>
              <w:t>GRADSKA KNJIŽNICA SLAVKA KOLARA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9146B1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160.650,00</w:t>
            </w:r>
          </w:p>
        </w:tc>
      </w:tr>
      <w:tr w:rsidR="005D01DB" w14:paraId="77068EF8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470DC8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Program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E8AC0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1007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1BE0C2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Program javnih potreba u kulturi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8A3B01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160.650,00</w:t>
            </w:r>
          </w:p>
        </w:tc>
      </w:tr>
      <w:tr w:rsidR="005D01DB" w14:paraId="014A88E3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A7B8BA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lastRenderedPageBreak/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66A27F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A100704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749D55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Redovna djelatnost Gradske knjižnice "Slavko Kolar"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C48C64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128.850,00</w:t>
            </w:r>
          </w:p>
        </w:tc>
      </w:tr>
      <w:tr w:rsidR="005D01DB" w14:paraId="39B46784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72148E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8B45E1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04BA37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68C0AC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115.550,00</w:t>
            </w:r>
          </w:p>
        </w:tc>
      </w:tr>
      <w:tr w:rsidR="005D01DB" w14:paraId="71D92CDC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F41568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E62A8C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FB08AF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GRADSKA KNJIŽNICA SLAVKA KOLARA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891AE2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115.550,00</w:t>
            </w:r>
          </w:p>
        </w:tc>
      </w:tr>
      <w:tr w:rsidR="005D01DB" w14:paraId="7BE346AB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9AEF2E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D689E8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756D17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E6BCBC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115.550,00</w:t>
            </w:r>
          </w:p>
        </w:tc>
      </w:tr>
      <w:tr w:rsidR="005D01DB" w14:paraId="741906EC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1B0E2C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FB9828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091F22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FC24B5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82.800,00</w:t>
            </w:r>
          </w:p>
        </w:tc>
      </w:tr>
      <w:tr w:rsidR="005D01DB" w14:paraId="59DEA224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2B7D6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76A10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3111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0C3D78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Plaće za redovan rad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9EF9B6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65.000,00</w:t>
            </w:r>
          </w:p>
        </w:tc>
      </w:tr>
      <w:tr w:rsidR="005D01DB" w14:paraId="3FA3C75B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FF35EA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C42EFE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3121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4BB014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Ostali 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AE8EA9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7.000,00</w:t>
            </w:r>
          </w:p>
        </w:tc>
      </w:tr>
      <w:tr w:rsidR="005D01DB" w14:paraId="7AFA69AF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23D65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E35B44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3132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31235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Doprinosi za obvezno zdravstveno osiguranje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264A39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10.800,00</w:t>
            </w:r>
          </w:p>
        </w:tc>
      </w:tr>
      <w:tr w:rsidR="005D01DB" w14:paraId="16F161D5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B55DE0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DF4B98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63CB62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7E14D2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32.700,00</w:t>
            </w:r>
          </w:p>
        </w:tc>
      </w:tr>
      <w:tr w:rsidR="005D01DB" w14:paraId="09DFC0DD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42DBEE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FC121A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4F44B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Službena putovanja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0BEF14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1.500,00</w:t>
            </w:r>
          </w:p>
        </w:tc>
      </w:tr>
      <w:tr w:rsidR="005D01DB" w14:paraId="6FD56307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F695A8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D830C9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3212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D4784A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Naknade za prijevoz, za rad na terenu i odvojeni život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17B706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1.800,00</w:t>
            </w:r>
          </w:p>
        </w:tc>
      </w:tr>
      <w:tr w:rsidR="005D01DB" w14:paraId="6EBDFC3E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44FB8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71565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3213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0AE0B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Stručno usavršavanje zaposlenika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5C79EA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400,00</w:t>
            </w:r>
          </w:p>
        </w:tc>
      </w:tr>
      <w:tr w:rsidR="005D01DB" w14:paraId="44B6EAA5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82C87E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5247E3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9CBF8E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Uredski materijal i ostali 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6DA098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2.700,00</w:t>
            </w:r>
          </w:p>
        </w:tc>
      </w:tr>
      <w:tr w:rsidR="005D01DB" w14:paraId="3A7A6FB4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54867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B885B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EE6D3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Energija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E07F25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2.500,00</w:t>
            </w:r>
          </w:p>
        </w:tc>
      </w:tr>
      <w:tr w:rsidR="005D01DB" w14:paraId="22CB5D5A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1C2E4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27094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3224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9B628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Materijal i dijelovi za tekuće i investicijsko održavanje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1E9874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300,00</w:t>
            </w:r>
          </w:p>
        </w:tc>
      </w:tr>
      <w:tr w:rsidR="005D01DB" w14:paraId="122024AD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C91CE9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R0442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6700F8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3225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9CFA5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Sitni inventar i autogume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3CCA0D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200,00</w:t>
            </w:r>
          </w:p>
        </w:tc>
      </w:tr>
      <w:tr w:rsidR="005D01DB" w14:paraId="16C4BA8F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2BAD0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9AD25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8549B9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Usluge telefona, interneta, pošte i prijevoza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6A156D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1.200,00</w:t>
            </w:r>
          </w:p>
        </w:tc>
      </w:tr>
      <w:tr w:rsidR="005D01DB" w14:paraId="021EDC04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35D02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7E1CB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215294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Usluge tekućeg i investicijskog  održavanja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69E264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800,00</w:t>
            </w:r>
          </w:p>
        </w:tc>
      </w:tr>
      <w:tr w:rsidR="005D01DB" w14:paraId="4DDFD92D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EB3614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86990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AA54FA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Usluge promidžbe i informiranja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8AB8C8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200,00</w:t>
            </w:r>
          </w:p>
        </w:tc>
      </w:tr>
      <w:tr w:rsidR="005D01DB" w14:paraId="16129208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9B6B64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739F3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AFCA2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Komunalne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EC58AC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400,00</w:t>
            </w:r>
          </w:p>
        </w:tc>
      </w:tr>
      <w:tr w:rsidR="005D01DB" w14:paraId="4E4BF9B4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7904B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B5AE39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E9BC3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Zakupnine i najamnine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E56476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600,00</w:t>
            </w:r>
          </w:p>
        </w:tc>
      </w:tr>
      <w:tr w:rsidR="005D01DB" w14:paraId="078B081B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B74B8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D94B6A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2F0563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Intelektualne i osobne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EE85AE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12.000,00</w:t>
            </w:r>
          </w:p>
        </w:tc>
      </w:tr>
      <w:tr w:rsidR="005D01DB" w14:paraId="63591029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C2A78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A10CC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7507F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Računalne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BE5895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5D01DB" w14:paraId="25A7E17A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CDF26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D91668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3D8E9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Ostale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94059C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1.200,00</w:t>
            </w:r>
          </w:p>
        </w:tc>
      </w:tr>
      <w:tr w:rsidR="005D01DB" w14:paraId="105712A5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81DAD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B4411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310B68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Naknade troškova osobama izvan radnog odnosa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8F73B6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800,00</w:t>
            </w:r>
          </w:p>
        </w:tc>
      </w:tr>
      <w:tr w:rsidR="005D01DB" w14:paraId="49A292CC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72EB6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BEAA3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3292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95A088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Premije osiguranja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3C47FD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800,00</w:t>
            </w:r>
          </w:p>
        </w:tc>
      </w:tr>
      <w:tr w:rsidR="005D01DB" w14:paraId="6407A397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E6666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F4B7B9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3293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38F06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Reprezentacija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6A673F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3.000,00</w:t>
            </w:r>
          </w:p>
        </w:tc>
      </w:tr>
      <w:tr w:rsidR="005D01DB" w14:paraId="6FB48AD7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1BD18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R0443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42746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3294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77472A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Članarine i norme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F1EA41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200,00</w:t>
            </w:r>
          </w:p>
        </w:tc>
      </w:tr>
      <w:tr w:rsidR="005D01DB" w14:paraId="74C4F8BB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3F420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R0444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D5045A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3295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14A34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Pristojbe i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C87F36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  <w:tr w:rsidR="005D01DB" w14:paraId="2B8F1DF1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870E0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31F23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3299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251ED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Ostali nespomenuti 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1DCEB0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1.500,00</w:t>
            </w:r>
          </w:p>
        </w:tc>
      </w:tr>
      <w:tr w:rsidR="005D01DB" w14:paraId="7425198D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7C5E86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430875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A838CF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Financijski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9841E8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50,00</w:t>
            </w:r>
          </w:p>
        </w:tc>
      </w:tr>
      <w:tr w:rsidR="005D01DB" w14:paraId="1CF3FF07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521FD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9D8C59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3431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1E001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Bankarske usluge i usluge platnog prometa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F6FA7B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50,00</w:t>
            </w:r>
          </w:p>
        </w:tc>
      </w:tr>
      <w:tr w:rsidR="005D01DB" w14:paraId="314D0066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8B67D0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1A8037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4.3.004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B575CE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Ostali prihodi za posebne namjene - Gradska knjižnica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751FAD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2.600,00</w:t>
            </w:r>
          </w:p>
        </w:tc>
      </w:tr>
      <w:tr w:rsidR="005D01DB" w14:paraId="37292E6F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1506A5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ACCD9F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5912F9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GRADSKA KNJIŽNICA SLAVKA KOLARA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399580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2.600,00</w:t>
            </w:r>
          </w:p>
        </w:tc>
      </w:tr>
      <w:tr w:rsidR="005D01DB" w14:paraId="141EE430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E7377C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485DBF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415017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AA44D0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2.600,00</w:t>
            </w:r>
          </w:p>
        </w:tc>
      </w:tr>
      <w:tr w:rsidR="005D01DB" w14:paraId="44780ED8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24CC66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C2190F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480A2D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BB2B47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2.600,00</w:t>
            </w:r>
          </w:p>
        </w:tc>
      </w:tr>
      <w:tr w:rsidR="005D01DB" w14:paraId="04315833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DE5C52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88863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90B574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Usluge promidžbe i informiranja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8E1110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  <w:tr w:rsidR="005D01DB" w14:paraId="165CD628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1157A5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5C3AD8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4A4B8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Intelektualne i osobne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3F884D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5D01DB" w14:paraId="1F84C553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906A7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R0501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5117F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115C8A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Računalne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17E3A4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300,00</w:t>
            </w:r>
          </w:p>
        </w:tc>
      </w:tr>
      <w:tr w:rsidR="005D01DB" w14:paraId="311869C3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92C43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7E3B42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B4458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Naknade troškova osobama izvan radnog odnosa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DCB4FE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300,00</w:t>
            </w:r>
          </w:p>
        </w:tc>
      </w:tr>
      <w:tr w:rsidR="005D01DB" w14:paraId="7A560253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9E307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B6EC4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3293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9404F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Reprezentacija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902E89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5D01DB" w14:paraId="3594C767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A43212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21C98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3294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3E57CE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Članarine i norme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BB400C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30,00</w:t>
            </w:r>
          </w:p>
        </w:tc>
      </w:tr>
      <w:tr w:rsidR="005D01DB" w14:paraId="7EBF1BAB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B2995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B1F0D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3295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71CF43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Pristojbe i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28FEAD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80,00</w:t>
            </w:r>
          </w:p>
        </w:tc>
      </w:tr>
      <w:tr w:rsidR="005D01DB" w14:paraId="67AE9960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9573C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862D5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3299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866355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Ostali nespomenuti 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9D901D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290,00</w:t>
            </w:r>
          </w:p>
        </w:tc>
      </w:tr>
      <w:tr w:rsidR="005D01DB" w14:paraId="5ECFF2D7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3EE6FF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30866C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5.0.11004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A1C981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Gradska knjižnica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BC45D5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10.700,00</w:t>
            </w:r>
          </w:p>
        </w:tc>
      </w:tr>
      <w:tr w:rsidR="005D01DB" w14:paraId="265F147B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A402B0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07F8F3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E6420B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GRADSKA KNJIŽNICA SLAVKA KOLARA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806994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10.700,00</w:t>
            </w:r>
          </w:p>
        </w:tc>
      </w:tr>
      <w:tr w:rsidR="005D01DB" w14:paraId="63F3ECA0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A171A0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90D0C7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A65156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8B316C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10.700,00</w:t>
            </w:r>
          </w:p>
        </w:tc>
      </w:tr>
      <w:tr w:rsidR="005D01DB" w14:paraId="6B75C36E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C9A1A6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4B29E2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928F00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84F347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10.700,00</w:t>
            </w:r>
          </w:p>
        </w:tc>
      </w:tr>
      <w:tr w:rsidR="005D01DB" w14:paraId="1E1A68E3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D74E98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EEEBF8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DF5F42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Intelektualne i osobne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5662D5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9.700,00</w:t>
            </w:r>
          </w:p>
        </w:tc>
      </w:tr>
      <w:tr w:rsidR="005D01DB" w14:paraId="61D7C68F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368854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R0414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1903B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B1420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Ostale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3DD9C2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5D01DB" w14:paraId="2615B472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E9490C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Tekući projekt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A416D1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T100703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0C3860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Opremanje Gradske knjižnice "Slavko Kolar"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DB9CA9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31.800,00</w:t>
            </w:r>
          </w:p>
        </w:tc>
      </w:tr>
      <w:tr w:rsidR="005D01DB" w14:paraId="31C3CE7E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B843F8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1450AC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678637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94BA82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6.800,00</w:t>
            </w:r>
          </w:p>
        </w:tc>
      </w:tr>
      <w:tr w:rsidR="005D01DB" w14:paraId="68F1A26E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D5734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B3DA15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C2446C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GRADSKA KNJIŽNICA SLAVKA KOLARA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C7D98D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6.800,00</w:t>
            </w:r>
          </w:p>
        </w:tc>
      </w:tr>
      <w:tr w:rsidR="005D01DB" w14:paraId="59A309AA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F1363F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BAD205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18006E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D5441E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6.800,00</w:t>
            </w:r>
          </w:p>
        </w:tc>
      </w:tr>
      <w:tr w:rsidR="005D01DB" w14:paraId="23BED4D1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B6A5A2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FD20C1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DE4AFA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EF41E0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6.800,00</w:t>
            </w:r>
          </w:p>
        </w:tc>
      </w:tr>
      <w:tr w:rsidR="005D01DB" w14:paraId="37E013FF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F7105E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3BDA1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4221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2971A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Uredska oprema i namještaj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F9E557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800,00</w:t>
            </w:r>
          </w:p>
        </w:tc>
      </w:tr>
      <w:tr w:rsidR="005D01DB" w14:paraId="4BE9091B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6BEBD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44490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4241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B2D09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Knjige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F9D18E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6.000,00</w:t>
            </w:r>
          </w:p>
        </w:tc>
      </w:tr>
      <w:tr w:rsidR="005D01DB" w14:paraId="316FCD8F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0F267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42FB38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5.0.11004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AC6D5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Gradska knjižnica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EB357D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25.000,00</w:t>
            </w:r>
          </w:p>
        </w:tc>
      </w:tr>
      <w:tr w:rsidR="005D01DB" w14:paraId="5465FD1B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2DB5ED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lastRenderedPageBreak/>
              <w:t xml:space="preserve">Korisnik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A909CE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EA135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GRADSKA KNJIŽNICA SLAVKA KOLARA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F46224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25.000,00</w:t>
            </w:r>
          </w:p>
        </w:tc>
      </w:tr>
      <w:tr w:rsidR="005D01DB" w14:paraId="7E9C965F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ABE29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202593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4E6221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174AC8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25.000,00</w:t>
            </w:r>
          </w:p>
        </w:tc>
      </w:tr>
      <w:tr w:rsidR="005D01DB" w14:paraId="65BF01EE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41B1CC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4EBF8A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170892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B09132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25.000,00</w:t>
            </w:r>
          </w:p>
        </w:tc>
      </w:tr>
      <w:tr w:rsidR="005D01DB" w14:paraId="662D9BC4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B9EE56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F94224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4221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6B444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Uredska oprema i namještaj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284D63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2.000,00</w:t>
            </w:r>
          </w:p>
        </w:tc>
      </w:tr>
      <w:tr w:rsidR="005D01DB" w14:paraId="406173E3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BD8F02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2433A4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4241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DDF46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Knjige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F67E8B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23.000,00</w:t>
            </w:r>
          </w:p>
        </w:tc>
      </w:tr>
    </w:tbl>
    <w:p w14:paraId="75A799B0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9BFE70E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20FD024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Detaljan opis navedenih programa i aktivnosti nalazi se u Programu rada Gradske knjižnice Slavka Kolara Čazma. </w:t>
      </w:r>
    </w:p>
    <w:p w14:paraId="03B0B692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2D58A913" w14:textId="77777777" w:rsidR="005D01DB" w:rsidRPr="00560866" w:rsidRDefault="005D01DB" w:rsidP="005D01D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KULTURNO UMJETNIČKO STVARALAŠTVO</w:t>
      </w:r>
    </w:p>
    <w:p w14:paraId="3D5B13EC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A180C4A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skladu sa Zakonom o kulturnim vijećima i financiranju javnih potreba u kulturi, Gradonačelni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ca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je u rujnu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raspisa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la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Javni poziv za predlaganje  programa javnih potreba u kulturi Grada Čazme za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godinu na koji su se mogle javiti pravne ili fizičke osobe koje obavljaju djelatnosti iz područja kulture (ustanove u kulturi kojima Grad Čazma nije osnivač, udruge u kulturi, umjetničke organizacije, samostalni umjetnici i ostale pravne i fizičke osobe koji obavljaju djelatnosti iz područja kulture na području Grada Čazme).</w:t>
      </w:r>
    </w:p>
    <w:p w14:paraId="379C5EA1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Stručno vrednovanje prijavljenih programa i projekata provodi stručno povjerenstvo koje imenuje Gradonačelni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ca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Grada Čazme. Na temelju prijedloga povjerenstva, koji ima savjetodavni karakter, Gradonačelni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ca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donosi odluku o dodjeli financijskih sredstava.</w:t>
      </w:r>
    </w:p>
    <w:p w14:paraId="04E727F9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Odluka o dodjeli financijskih sredstava donosi se u roku od 90 dana od dana donošenja Proračuna Grada Čazme.</w:t>
      </w:r>
    </w:p>
    <w:p w14:paraId="32F53AFF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4E523AE" w14:textId="77777777" w:rsidR="005D01DB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Planirana sredstva u visini 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30.000,00 (EUR) odnosno 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isplaćivati će se tijekom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godine u skladu s realizacijom Gradskog  proračuna, a prema Zahtjevima korisnika programa, na temelju Odluke o dodjeli sredstava i sklopljenih ugovora.</w:t>
      </w:r>
    </w:p>
    <w:p w14:paraId="659671EC" w14:textId="77777777" w:rsidR="005D01DB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411"/>
        <w:gridCol w:w="4658"/>
        <w:gridCol w:w="1766"/>
      </w:tblGrid>
      <w:tr w:rsidR="005D01DB" w14:paraId="24E488A2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9D4EEA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E93B3A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A100720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92003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Kulturno umjetničko stvaralaštvo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1EA675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30.000,00</w:t>
            </w:r>
          </w:p>
        </w:tc>
      </w:tr>
      <w:tr w:rsidR="005D01DB" w14:paraId="34F3BBF4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5A762E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74BFEB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F361ED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00ACD9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30.000,00</w:t>
            </w:r>
          </w:p>
        </w:tc>
      </w:tr>
      <w:tr w:rsidR="005D01DB" w14:paraId="2FAE33E9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7E3F2F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4AB089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635607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E837B6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30.000,00</w:t>
            </w:r>
          </w:p>
        </w:tc>
      </w:tr>
      <w:tr w:rsidR="005D01DB" w14:paraId="11E1DDAB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0A2F9C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D155D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D67DE8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A90999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30.000,00</w:t>
            </w:r>
          </w:p>
        </w:tc>
      </w:tr>
      <w:tr w:rsidR="005D01DB" w14:paraId="50E5AF5F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01AD9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R0503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6DEDE5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4C5B30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52F09D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30.000,00</w:t>
            </w:r>
          </w:p>
        </w:tc>
      </w:tr>
    </w:tbl>
    <w:p w14:paraId="16859E6A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F1B0640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6ACB9280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EC01CC2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Opisno i financijsko izvješće o potrošnji proračunskih sredstava, korisnici sredstava su dužni podnijeti  Gradu Čazmi najkasnije do 28. veljače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7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godine. </w:t>
      </w:r>
    </w:p>
    <w:p w14:paraId="4B1BF373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0A576CBB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6F2EF44" w14:textId="77777777" w:rsidR="005D01DB" w:rsidRPr="00560866" w:rsidRDefault="005D01DB" w:rsidP="005D01D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ZAŠTITA KULTURNE BAŠTINE </w:t>
      </w:r>
    </w:p>
    <w:p w14:paraId="40D1D96C" w14:textId="77777777" w:rsidR="005D01DB" w:rsidRDefault="005D01DB" w:rsidP="005D01D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Grad Čazma će poduzimati mjere obnove, zaštite, očuvanja i investicije kulturnih dobara, pokretne i nepokretne imovine od umjetničkog, povijesnog i znanstvenog značaja. Za djelatnost zaštite, očuvanja i održivog upravljanja kulturnom baštinom na području Grada Čazme predviđeno je  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23.000,00</w:t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(EUR).</w:t>
      </w:r>
    </w:p>
    <w:p w14:paraId="4D8ED648" w14:textId="77777777" w:rsidR="005D01DB" w:rsidRDefault="005D01DB" w:rsidP="005D01D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446"/>
        <w:gridCol w:w="4622"/>
        <w:gridCol w:w="1765"/>
      </w:tblGrid>
      <w:tr w:rsidR="005D01DB" w14:paraId="5E5D9C16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BF5E05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Tekući projekt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86EC29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T100701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1ED4F6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Zaštita kulturne baštine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DCA2C7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23.000,00</w:t>
            </w:r>
          </w:p>
        </w:tc>
      </w:tr>
      <w:tr w:rsidR="005D01DB" w14:paraId="129B8DF1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39D221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3F2988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5.0.11001F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2935AD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Grad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FCFDA5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23.000,00</w:t>
            </w:r>
          </w:p>
        </w:tc>
      </w:tr>
      <w:tr w:rsidR="005D01DB" w14:paraId="7EE80783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A118B6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3DE6DD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0840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CEAA17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Religijske i druge službe zajednice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600D39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23.000,00</w:t>
            </w:r>
          </w:p>
        </w:tc>
      </w:tr>
      <w:tr w:rsidR="005D01DB" w14:paraId="4BAF08DD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753B8E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7A7FF0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8B13B9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806BAA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23.000,00</w:t>
            </w:r>
          </w:p>
        </w:tc>
      </w:tr>
      <w:tr w:rsidR="005D01DB" w14:paraId="4E3495C3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F3D14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R0219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B0D6E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313FA5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639413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23.000,00</w:t>
            </w:r>
          </w:p>
        </w:tc>
      </w:tr>
    </w:tbl>
    <w:p w14:paraId="5262333A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C542CA9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>Planirana sredstva isplaćivat će se tijekom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godine,  na temelju zahtjeva, u skladu s odlukom Gradonačelnika o dodjeli sredstava, prema stvarnim potrebama te sukladno realizaciji Gradskog  proračuna.</w:t>
      </w:r>
    </w:p>
    <w:p w14:paraId="64421B25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7184CC8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A46758A" w14:textId="77777777" w:rsidR="005D01DB" w:rsidRPr="00560866" w:rsidRDefault="005D01DB" w:rsidP="005D01D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TURISTIČKA ZAJEDNICA GRADA ČAZME</w:t>
      </w:r>
    </w:p>
    <w:p w14:paraId="5C1803A7" w14:textId="77777777" w:rsidR="005D01DB" w:rsidRDefault="005D01DB" w:rsidP="005D01D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Grad Čazma, sukladno Zakonu o turističkim zajednicama  i promicanju hrvatskog turizma, osnivač je Turističke zajednice Grada Čazma. Ciljevi turističke zajednice su poticanje i iniciranje razvoja i unapređivanje postojećeg turističkog proizvoda, iniciranje razvoja novih turističkih proizvoda područja, na način da upravljaju destinacijom, promocija turističkog proizvoda,  razvijanje svijesti o važnosti i gospodarskim, društvenim i drugim učincima turizma, te potrebi i važnosti očuvanja i unapređenja svih elemenata turističkog proizvoda područja, a osobito zaštite okoliša te prirodne i kulturne baštine sukladno održivom razvoju. Grad Čazma financirati će troškove Turističkog ureda i organizaciju manifestacija i događanja sukladno zakonskim obavezama. Sredstva predviđena u Gradskom proračunu za Turističku zajednicu Grada Čazme iznose 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95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.500,00 (EUR) 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a utrošit će se  na sljedeći način: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444"/>
        <w:gridCol w:w="4608"/>
        <w:gridCol w:w="1782"/>
      </w:tblGrid>
      <w:tr w:rsidR="005D01DB" w14:paraId="0414912C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50F350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930F2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A100702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B8B212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Turistička zajednica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9415C9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195.500,00</w:t>
            </w:r>
          </w:p>
        </w:tc>
      </w:tr>
      <w:tr w:rsidR="005D01DB" w14:paraId="669DA487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11ED99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D4CB4A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5.0.11001F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87C561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Pomoći iz državnog  proračuna OPP - Grad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ABD882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195.500,00</w:t>
            </w:r>
          </w:p>
        </w:tc>
      </w:tr>
      <w:tr w:rsidR="005D01DB" w14:paraId="727DE581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BDBCD0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015560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0473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35073C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Turizam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636DF4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195.500,00</w:t>
            </w:r>
          </w:p>
        </w:tc>
      </w:tr>
      <w:tr w:rsidR="005D01DB" w14:paraId="66035772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DA8B16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16A35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84D3A4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Rashodi za donacije, kazne, naknade šteta i kapitalne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B7F374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195.500,00</w:t>
            </w:r>
          </w:p>
        </w:tc>
      </w:tr>
      <w:tr w:rsidR="005D01DB" w14:paraId="1AE3CFCE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3E9F7F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7985A7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09528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B0C0DD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195.500,00</w:t>
            </w:r>
          </w:p>
        </w:tc>
      </w:tr>
    </w:tbl>
    <w:p w14:paraId="30A7CC6E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05A7373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Planom rada Turističke zajednice Grada Čazme  planirane su aktivnosti i manifestacije, koje će se financirati u okviru redovnih djelatnosti Turističke zajednice i iz ostalih izvora financiranja. </w:t>
      </w:r>
    </w:p>
    <w:p w14:paraId="190BD44D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5DC596C" w14:textId="77777777" w:rsidR="005D01DB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</w:t>
      </w:r>
      <w:r w:rsidRPr="001D4A1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okviru planiranih sredstava iz Gradskog proračuna te u okviru Planova rada i Financijskih planova ustanova i udruga, a od posebnog interesa za Grad Čazmu, sredstva će se utrošiti na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organiziranje gradskih</w:t>
      </w:r>
      <w:r w:rsidRPr="001D4A1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manifestacij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 s naglaskom na promicanje turističkog potencijala Grada Čazme.</w:t>
      </w:r>
    </w:p>
    <w:p w14:paraId="215F8111" w14:textId="77777777" w:rsidR="005D01DB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7E73454" w14:textId="77777777" w:rsidR="005D01DB" w:rsidRPr="001D4A19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BCF5B79" w14:textId="77777777" w:rsidR="005D01DB" w:rsidRPr="00560866" w:rsidRDefault="005D01DB" w:rsidP="005D01D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UREĐENJE GRADA ZA BLAGDANE </w:t>
      </w:r>
    </w:p>
    <w:p w14:paraId="4CF50C72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6FEB42EF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aktivnosti Uređenje Čazme za blagdane planirana su sredstva za Božićno uređenje grada, najam klizališta te uređenje grada povodom ostalih blagdana tijekom godine.</w:t>
      </w:r>
    </w:p>
    <w:p w14:paraId="2F73BCA4" w14:textId="77777777" w:rsidR="005D01DB" w:rsidRDefault="005D01DB" w:rsidP="005D01DB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Sredstva su planirana u iznosu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111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.000,00 (EUR) </w:t>
      </w:r>
    </w:p>
    <w:p w14:paraId="0618B620" w14:textId="77777777" w:rsidR="005D01DB" w:rsidRDefault="005D01DB" w:rsidP="005D01DB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409"/>
        <w:gridCol w:w="4643"/>
        <w:gridCol w:w="1783"/>
      </w:tblGrid>
      <w:tr w:rsidR="005D01DB" w14:paraId="58D71B12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0F953B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DCEDB2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A100701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97A9D9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Uređenje grada za blagdane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5B97B0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111.000,00</w:t>
            </w:r>
          </w:p>
        </w:tc>
      </w:tr>
      <w:tr w:rsidR="005D01DB" w14:paraId="778C4960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365D1A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9E86EF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AB6C85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6F012A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109.000,00</w:t>
            </w:r>
          </w:p>
        </w:tc>
      </w:tr>
      <w:tr w:rsidR="005D01DB" w14:paraId="5E191839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E7CCA8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A31F46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F39CE5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D6B637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109.000,00</w:t>
            </w:r>
          </w:p>
        </w:tc>
      </w:tr>
      <w:tr w:rsidR="005D01DB" w14:paraId="2F2EA452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C31E0C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6475F1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0D989B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A46E77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109.000,00</w:t>
            </w:r>
          </w:p>
        </w:tc>
      </w:tr>
      <w:tr w:rsidR="005D01DB" w14:paraId="3D0161AE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62B681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R0685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004F1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E762E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Zakupnine i najamnine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CAE6B5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55.000,00</w:t>
            </w:r>
          </w:p>
        </w:tc>
      </w:tr>
      <w:tr w:rsidR="005D01DB" w14:paraId="6F9AE018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0D2554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R0176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5E058C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3299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07936B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Ostali nespomenuti 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AF3542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54.000,00</w:t>
            </w:r>
          </w:p>
        </w:tc>
      </w:tr>
      <w:tr w:rsidR="005D01DB" w14:paraId="5247F098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93DEA0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D054CC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6.1.001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520A8D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Donacije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6B8130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5D01DB" w14:paraId="241B255A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E5CF1C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47417D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0820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A8037E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Službe kulture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9AE39E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5D01DB" w14:paraId="0EA96403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74B866" w14:textId="77777777" w:rsidR="005D01DB" w:rsidRDefault="005D01DB" w:rsidP="0058491A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D2FE90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7CCE87" w14:textId="77777777" w:rsidR="005D01DB" w:rsidRDefault="005D01DB" w:rsidP="0058491A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0BE052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5D01DB" w14:paraId="6CD0C289" w14:textId="77777777" w:rsidTr="0058491A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6E7FB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R0686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27356D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3235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39602E" w14:textId="77777777" w:rsidR="005D01DB" w:rsidRDefault="005D01DB" w:rsidP="0058491A">
            <w:r>
              <w:rPr>
                <w:rFonts w:ascii="Arial" w:eastAsia="Arial" w:hAnsi="Arial"/>
                <w:color w:val="000000"/>
                <w:sz w:val="18"/>
              </w:rPr>
              <w:t>Zakupnine i najamnine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2B866C" w14:textId="77777777" w:rsidR="005D01DB" w:rsidRDefault="005D01DB" w:rsidP="0058491A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2.000,00</w:t>
            </w:r>
          </w:p>
        </w:tc>
      </w:tr>
    </w:tbl>
    <w:p w14:paraId="1FC3F1CA" w14:textId="77777777" w:rsidR="005D01DB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5FDE4AE" w14:textId="77777777" w:rsidR="005D01DB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15D5DC6" w14:textId="77777777" w:rsidR="005D01DB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C34EE87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B1F9B24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68F75DD" w14:textId="77777777" w:rsidR="005D01DB" w:rsidRPr="00560866" w:rsidRDefault="005D01DB" w:rsidP="005D01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lastRenderedPageBreak/>
        <w:t xml:space="preserve">Članak 4. </w:t>
      </w:r>
    </w:p>
    <w:p w14:paraId="08A98B8F" w14:textId="77777777" w:rsidR="005D01DB" w:rsidRPr="00560866" w:rsidRDefault="005D01DB" w:rsidP="005D01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B5BB27B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Korisnici financijskih sredstava (kojima nije osnivač Grad Čazma) dužni su dostaviti Gradu Čazmi sve potrebne podatke o provođenju programa javnih potreba na obrascu izvješća. Obavezan prilog uz obrazac izvješća su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preslike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računa za utrošena proračunska sredstva.  Rok za podnošenje izvješća za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godinu je 28.02.202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7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37DB081A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Ustanove u kulturi kojima je osnivač Grad Čazma obvezne su dostaviti osnivaču izvješće o izvršenju programa rada i razvitka ustanove te izvješće o izvršenju financijskog plana ustanove sukladno aktu o osnivanju i statutu.</w:t>
      </w:r>
    </w:p>
    <w:p w14:paraId="68D2AB2E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4FDE677" w14:textId="77777777" w:rsidR="005D01DB" w:rsidRPr="00560866" w:rsidRDefault="005D01DB" w:rsidP="005D01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5.</w:t>
      </w:r>
    </w:p>
    <w:p w14:paraId="4B7F4C81" w14:textId="77777777" w:rsidR="005D01DB" w:rsidRPr="00560866" w:rsidRDefault="005D01DB" w:rsidP="005D01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DA6D2A4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Za praćenje ovog Programa nadležan je Upravni odjel za društvene djelatnosti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pravne poslove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33EBDF5B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AE4709C" w14:textId="77777777" w:rsidR="005D01DB" w:rsidRPr="00560866" w:rsidRDefault="005D01DB" w:rsidP="005D01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6. </w:t>
      </w:r>
    </w:p>
    <w:p w14:paraId="28C1069C" w14:textId="77777777" w:rsidR="005D01DB" w:rsidRPr="00560866" w:rsidRDefault="005D01DB" w:rsidP="005D01D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02764EB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Ovaj Program stupa na snagu osmog dana od dana objave u Službenom vjesniku.</w:t>
      </w:r>
    </w:p>
    <w:p w14:paraId="52574178" w14:textId="77777777" w:rsidR="005D01DB" w:rsidRDefault="005D01DB" w:rsidP="005D01D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</w:t>
      </w:r>
    </w:p>
    <w:p w14:paraId="787777F9" w14:textId="77777777" w:rsidR="005D01DB" w:rsidRDefault="005D01DB" w:rsidP="005D01D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A42946E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0744F4F0" w14:textId="77777777" w:rsidR="005D01DB" w:rsidRPr="00560866" w:rsidRDefault="005D01DB" w:rsidP="005D01D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B755EC5" w14:textId="77777777" w:rsidR="005D01DB" w:rsidRPr="00560866" w:rsidRDefault="005D01DB" w:rsidP="005D01DB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</w:t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PREDSJEDNIK GRADSKOG VIJEĆA</w:t>
      </w:r>
    </w:p>
    <w:p w14:paraId="60C1A59F" w14:textId="77777777" w:rsidR="005D01DB" w:rsidRPr="00560866" w:rsidRDefault="005D01DB" w:rsidP="005D01DB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7FFBC0EA" w14:textId="77777777" w:rsidR="005D01DB" w:rsidRPr="00560866" w:rsidRDefault="005D01DB" w:rsidP="005D01DB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Igor Grčić</w:t>
      </w:r>
    </w:p>
    <w:p w14:paraId="7824D062" w14:textId="77777777" w:rsidR="005D01DB" w:rsidRPr="007A6BD9" w:rsidRDefault="005D01DB" w:rsidP="005D01DB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375B37B6" w14:textId="77777777" w:rsidR="005D01DB" w:rsidRPr="007A6BD9" w:rsidRDefault="005D01DB" w:rsidP="005D01DB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18D72CF7" w14:textId="77777777" w:rsidR="00D707B3" w:rsidRPr="007A6BD9" w:rsidRDefault="00693AB1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11E4C6D7" w14:textId="77777777" w:rsidR="00D707B3" w:rsidRPr="007A6BD9" w:rsidRDefault="00D707B3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CE80C" w14:textId="77777777" w:rsidR="008C5FE5" w:rsidRPr="007A6BD9" w:rsidRDefault="008C5FE5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EC1D7" w14:textId="77777777" w:rsidR="00D707B3" w:rsidRPr="007A6BD9" w:rsidRDefault="00D707B3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1F4C9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059"/>
    <w:multiLevelType w:val="multilevel"/>
    <w:tmpl w:val="4218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14250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275B0C"/>
    <w:rsid w:val="00347D72"/>
    <w:rsid w:val="003F65C1"/>
    <w:rsid w:val="00421BCF"/>
    <w:rsid w:val="005B4DA0"/>
    <w:rsid w:val="005D01DB"/>
    <w:rsid w:val="00693AB1"/>
    <w:rsid w:val="00706249"/>
    <w:rsid w:val="007A6BD9"/>
    <w:rsid w:val="008A562A"/>
    <w:rsid w:val="008C5FE5"/>
    <w:rsid w:val="009B7A12"/>
    <w:rsid w:val="00A836D0"/>
    <w:rsid w:val="00AC35DA"/>
    <w:rsid w:val="00B92D0F"/>
    <w:rsid w:val="00C375B8"/>
    <w:rsid w:val="00C9578C"/>
    <w:rsid w:val="00D707B3"/>
    <w:rsid w:val="00E42407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DD9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5D0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0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01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0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01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01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01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01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01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5D01DB"/>
    <w:rPr>
      <w:rFonts w:asciiTheme="majorHAnsi" w:eastAsiaTheme="majorEastAsia" w:hAnsiTheme="majorHAnsi" w:cstheme="majorBidi"/>
      <w:noProof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01DB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01DB"/>
    <w:rPr>
      <w:rFonts w:eastAsiaTheme="majorEastAsia" w:cstheme="majorBidi"/>
      <w:noProof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01DB"/>
    <w:rPr>
      <w:rFonts w:eastAsiaTheme="majorEastAsia" w:cstheme="majorBidi"/>
      <w:i/>
      <w:iCs/>
      <w:noProof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01DB"/>
    <w:rPr>
      <w:rFonts w:eastAsiaTheme="majorEastAsia" w:cstheme="majorBidi"/>
      <w:noProof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01D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01DB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01D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01DB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01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01D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0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01D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0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01DB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01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01DB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01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01DB"/>
    <w:rPr>
      <w:i/>
      <w:iCs/>
      <w:noProof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01DB"/>
    <w:rPr>
      <w:b/>
      <w:bCs/>
      <w:smallCaps/>
      <w:color w:val="365F91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5D01DB"/>
  </w:style>
  <w:style w:type="paragraph" w:customStyle="1" w:styleId="t-9-8">
    <w:name w:val="t-9-8"/>
    <w:basedOn w:val="Normal"/>
    <w:rsid w:val="005D01DB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5D01D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5D01D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D01D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D01D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D01DB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D01D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D01DB"/>
    <w:rPr>
      <w:b/>
      <w:bCs/>
      <w:noProof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5D01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01D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Dujić</cp:lastModifiedBy>
  <cp:revision>2</cp:revision>
  <cp:lastPrinted>2014-11-26T14:09:00Z</cp:lastPrinted>
  <dcterms:created xsi:type="dcterms:W3CDTF">2025-12-15T11:19:00Z</dcterms:created>
  <dcterms:modified xsi:type="dcterms:W3CDTF">2025-12-15T11:19:00Z</dcterms:modified>
</cp:coreProperties>
</file>